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4"/>
          <w:szCs w:val="24"/>
          <w:lang w:val="kk-KZ"/>
        </w:rPr>
      </w:pPr>
      <w:r>
        <w:rPr>
          <w:sz w:val="24"/>
          <w:szCs w:val="24"/>
          <w:lang w:val="kk-KZ"/>
        </w:rPr>
        <w:t>әл-Фараби атындағы Қазақ ұлттық университеті</w:t>
      </w:r>
    </w:p>
    <w:p>
      <w:pPr>
        <w:jc w:val="center"/>
        <w:rPr>
          <w:sz w:val="24"/>
          <w:szCs w:val="24"/>
          <w:lang w:val="kk-KZ"/>
        </w:rPr>
      </w:pPr>
      <w:r>
        <w:rPr>
          <w:sz w:val="24"/>
          <w:szCs w:val="24"/>
          <w:lang w:val="kk-KZ"/>
        </w:rPr>
        <w:t>Биология және биотехнология</w:t>
      </w:r>
      <w:r>
        <w:rPr>
          <w:sz w:val="24"/>
          <w:szCs w:val="24"/>
        </w:rPr>
        <w:t xml:space="preserve"> факультет</w:t>
      </w:r>
      <w:r>
        <w:rPr>
          <w:sz w:val="24"/>
          <w:szCs w:val="24"/>
          <w:lang w:val="kk-KZ"/>
        </w:rPr>
        <w:t>і</w:t>
      </w:r>
    </w:p>
    <w:p>
      <w:pPr>
        <w:jc w:val="center"/>
        <w:rPr>
          <w:sz w:val="24"/>
          <w:szCs w:val="24"/>
          <w:lang w:val="kk-KZ"/>
        </w:rPr>
      </w:pPr>
      <w:r>
        <w:rPr>
          <w:sz w:val="24"/>
          <w:szCs w:val="24"/>
          <w:lang w:val="kk-KZ"/>
        </w:rPr>
        <w:t xml:space="preserve">Биофизика және биомедицина </w:t>
      </w:r>
      <w:r>
        <w:rPr>
          <w:sz w:val="24"/>
          <w:szCs w:val="24"/>
        </w:rPr>
        <w:t>кафедра</w:t>
      </w:r>
      <w:r>
        <w:rPr>
          <w:sz w:val="24"/>
          <w:szCs w:val="24"/>
          <w:lang w:val="kk-KZ"/>
        </w:rPr>
        <w:t>сы</w:t>
      </w:r>
    </w:p>
    <w:p>
      <w:pPr>
        <w:jc w:val="center"/>
        <w:rPr>
          <w:sz w:val="24"/>
          <w:szCs w:val="24"/>
        </w:rPr>
      </w:pPr>
    </w:p>
    <w:p>
      <w:pPr>
        <w:adjustRightInd w:val="0"/>
        <w:jc w:val="center"/>
        <w:rPr>
          <w:b/>
          <w:bCs/>
          <w:sz w:val="24"/>
          <w:szCs w:val="24"/>
        </w:rPr>
      </w:pPr>
      <w:r>
        <w:rPr>
          <w:b/>
          <w:bCs/>
          <w:sz w:val="24"/>
          <w:szCs w:val="24"/>
        </w:rPr>
        <w:t>Силлабус</w:t>
      </w:r>
    </w:p>
    <w:p>
      <w:pPr>
        <w:jc w:val="center"/>
        <w:rPr>
          <w:b/>
          <w:bCs/>
          <w:sz w:val="24"/>
          <w:szCs w:val="24"/>
          <w:lang w:val="kk-KZ"/>
        </w:rPr>
      </w:pPr>
      <w:r>
        <w:rPr>
          <w:b/>
          <w:bCs/>
          <w:sz w:val="24"/>
          <w:szCs w:val="24"/>
          <w:lang w:val="kk-KZ"/>
        </w:rPr>
        <w:t xml:space="preserve">Күзгі </w:t>
      </w:r>
      <w:r>
        <w:rPr>
          <w:b/>
          <w:bCs/>
          <w:sz w:val="24"/>
          <w:szCs w:val="24"/>
        </w:rPr>
        <w:t xml:space="preserve">семестр  </w:t>
      </w:r>
      <w:r>
        <w:rPr>
          <w:b/>
          <w:bCs/>
          <w:sz w:val="24"/>
          <w:szCs w:val="24"/>
          <w:lang w:val="kk-KZ"/>
        </w:rPr>
        <w:t>20</w:t>
      </w:r>
      <w:r>
        <w:rPr>
          <w:b/>
          <w:bCs/>
          <w:sz w:val="24"/>
          <w:szCs w:val="24"/>
        </w:rPr>
        <w:t>24</w:t>
      </w:r>
      <w:r>
        <w:rPr>
          <w:b/>
          <w:bCs/>
          <w:sz w:val="24"/>
          <w:szCs w:val="24"/>
          <w:lang w:val="kk-KZ"/>
        </w:rPr>
        <w:t>-20</w:t>
      </w:r>
      <w:r>
        <w:rPr>
          <w:b/>
          <w:bCs/>
          <w:sz w:val="24"/>
          <w:szCs w:val="24"/>
        </w:rPr>
        <w:t>25</w:t>
      </w:r>
      <w:r>
        <w:rPr>
          <w:b/>
          <w:bCs/>
          <w:sz w:val="24"/>
          <w:szCs w:val="24"/>
        </w:rPr>
        <w:t xml:space="preserve"> </w:t>
      </w:r>
      <w:r>
        <w:rPr>
          <w:b/>
          <w:bCs/>
          <w:sz w:val="24"/>
          <w:szCs w:val="24"/>
          <w:lang w:val="kk-KZ"/>
        </w:rPr>
        <w:t>оқу жылы</w:t>
      </w:r>
    </w:p>
    <w:p>
      <w:pPr>
        <w:jc w:val="center"/>
        <w:rPr>
          <w:b/>
          <w:bCs/>
          <w:sz w:val="24"/>
          <w:szCs w:val="24"/>
        </w:rPr>
      </w:pPr>
    </w:p>
    <w:tbl>
      <w:tblPr>
        <w:tblStyle w:val="17"/>
        <w:tblW w:w="98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2"/>
        <w:gridCol w:w="80"/>
        <w:gridCol w:w="1690"/>
        <w:gridCol w:w="709"/>
        <w:gridCol w:w="945"/>
        <w:gridCol w:w="614"/>
        <w:gridCol w:w="331"/>
        <w:gridCol w:w="945"/>
        <w:gridCol w:w="425"/>
        <w:gridCol w:w="975"/>
        <w:gridCol w:w="1382"/>
        <w:gridCol w:w="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5" w:hRule="atLeast"/>
          <w:jc w:val="center"/>
        </w:trPr>
        <w:tc>
          <w:tcPr>
            <w:tcW w:w="1702" w:type="dxa"/>
            <w:vMerge w:val="restart"/>
            <w:tcBorders>
              <w:top w:val="single" w:color="000000" w:sz="4" w:space="0"/>
              <w:left w:val="single" w:color="000000" w:sz="4" w:space="0"/>
              <w:bottom w:val="single" w:color="000000" w:sz="4" w:space="0"/>
              <w:right w:val="single" w:color="000000" w:sz="4" w:space="0"/>
            </w:tcBorders>
          </w:tcPr>
          <w:p>
            <w:pPr>
              <w:adjustRightInd w:val="0"/>
              <w:rPr>
                <w:bCs/>
                <w:sz w:val="24"/>
                <w:szCs w:val="24"/>
                <w:lang w:val="kk-KZ"/>
              </w:rPr>
            </w:pPr>
            <w:r>
              <w:rPr>
                <w:bCs/>
                <w:sz w:val="24"/>
                <w:szCs w:val="24"/>
                <w:lang w:val="kk-KZ"/>
              </w:rPr>
              <w:t>Пәндер коды</w:t>
            </w:r>
          </w:p>
        </w:tc>
        <w:tc>
          <w:tcPr>
            <w:tcW w:w="1770" w:type="dxa"/>
            <w:gridSpan w:val="2"/>
            <w:vMerge w:val="restart"/>
            <w:tcBorders>
              <w:top w:val="single" w:color="000000" w:sz="4" w:space="0"/>
              <w:left w:val="single" w:color="000000" w:sz="4" w:space="0"/>
              <w:bottom w:val="single" w:color="000000" w:sz="4" w:space="0"/>
              <w:right w:val="single" w:color="000000" w:sz="4" w:space="0"/>
            </w:tcBorders>
          </w:tcPr>
          <w:p>
            <w:pPr>
              <w:adjustRightInd w:val="0"/>
              <w:rPr>
                <w:bCs/>
                <w:sz w:val="24"/>
                <w:szCs w:val="24"/>
                <w:lang w:val="kk-KZ"/>
              </w:rPr>
            </w:pPr>
            <w:r>
              <w:rPr>
                <w:bCs/>
                <w:sz w:val="24"/>
                <w:szCs w:val="24"/>
                <w:lang w:val="kk-KZ"/>
              </w:rPr>
              <w:t>Пәннің аты</w:t>
            </w:r>
          </w:p>
        </w:tc>
        <w:tc>
          <w:tcPr>
            <w:tcW w:w="709" w:type="dxa"/>
            <w:vMerge w:val="restart"/>
            <w:tcBorders>
              <w:top w:val="single" w:color="000000" w:sz="4" w:space="0"/>
              <w:left w:val="single" w:color="000000" w:sz="4" w:space="0"/>
              <w:bottom w:val="single" w:color="000000" w:sz="4" w:space="0"/>
              <w:right w:val="single" w:color="000000" w:sz="4" w:space="0"/>
            </w:tcBorders>
          </w:tcPr>
          <w:p>
            <w:pPr>
              <w:adjustRightInd w:val="0"/>
              <w:rPr>
                <w:bCs/>
                <w:sz w:val="24"/>
                <w:szCs w:val="24"/>
              </w:rPr>
            </w:pPr>
            <w:r>
              <w:rPr>
                <w:bCs/>
                <w:sz w:val="24"/>
                <w:szCs w:val="24"/>
              </w:rPr>
              <w:t>Тип</w:t>
            </w:r>
          </w:p>
        </w:tc>
        <w:tc>
          <w:tcPr>
            <w:tcW w:w="2835" w:type="dxa"/>
            <w:gridSpan w:val="4"/>
            <w:tcBorders>
              <w:top w:val="single" w:color="000000" w:sz="4" w:space="0"/>
              <w:left w:val="single" w:color="000000" w:sz="4" w:space="0"/>
              <w:bottom w:val="single" w:color="000000" w:sz="4" w:space="0"/>
              <w:right w:val="single" w:color="000000" w:sz="4" w:space="0"/>
            </w:tcBorders>
          </w:tcPr>
          <w:p>
            <w:pPr>
              <w:adjustRightInd w:val="0"/>
              <w:jc w:val="center"/>
              <w:rPr>
                <w:bCs/>
                <w:sz w:val="24"/>
                <w:szCs w:val="24"/>
                <w:lang w:val="kk-KZ"/>
              </w:rPr>
            </w:pPr>
            <w:r>
              <w:rPr>
                <w:bCs/>
                <w:sz w:val="24"/>
                <w:szCs w:val="24"/>
                <w:lang w:val="kk-KZ"/>
              </w:rPr>
              <w:t>Апта бойынша сағат саны</w:t>
            </w:r>
          </w:p>
        </w:tc>
        <w:tc>
          <w:tcPr>
            <w:tcW w:w="1400" w:type="dxa"/>
            <w:gridSpan w:val="2"/>
            <w:vMerge w:val="restart"/>
            <w:tcBorders>
              <w:top w:val="single" w:color="000000" w:sz="4" w:space="0"/>
              <w:left w:val="single" w:color="000000" w:sz="4" w:space="0"/>
              <w:bottom w:val="single" w:color="000000" w:sz="4" w:space="0"/>
              <w:right w:val="single" w:color="000000" w:sz="4" w:space="0"/>
            </w:tcBorders>
          </w:tcPr>
          <w:p>
            <w:pPr>
              <w:adjustRightInd w:val="0"/>
              <w:rPr>
                <w:bCs/>
                <w:sz w:val="24"/>
                <w:szCs w:val="24"/>
                <w:lang w:val="kk-KZ"/>
              </w:rPr>
            </w:pPr>
            <w:r>
              <w:rPr>
                <w:bCs/>
                <w:sz w:val="24"/>
                <w:szCs w:val="24"/>
                <w:lang w:val="kk-KZ"/>
              </w:rPr>
              <w:t>Кредит саны</w:t>
            </w:r>
          </w:p>
        </w:tc>
        <w:tc>
          <w:tcPr>
            <w:tcW w:w="1400" w:type="dxa"/>
            <w:gridSpan w:val="2"/>
            <w:vMerge w:val="restart"/>
            <w:tcBorders>
              <w:top w:val="single" w:color="000000" w:sz="4" w:space="0"/>
              <w:left w:val="single" w:color="000000" w:sz="4" w:space="0"/>
              <w:bottom w:val="single" w:color="000000" w:sz="4" w:space="0"/>
              <w:right w:val="single" w:color="000000" w:sz="4" w:space="0"/>
            </w:tcBorders>
          </w:tcPr>
          <w:p>
            <w:pPr>
              <w:adjustRightInd w:val="0"/>
              <w:rPr>
                <w:bCs/>
                <w:sz w:val="24"/>
                <w:szCs w:val="24"/>
              </w:rPr>
            </w:pPr>
            <w:r>
              <w:rPr>
                <w:bCs/>
                <w:sz w:val="24"/>
                <w:szCs w:val="24"/>
                <w:lang w:val="en-US"/>
              </w:rPr>
              <w:t>ECTS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5" w:hRule="atLeast"/>
          <w:jc w:val="center"/>
        </w:trPr>
        <w:tc>
          <w:tcPr>
            <w:tcW w:w="1702" w:type="dxa"/>
            <w:vMerge w:val="continue"/>
            <w:tcBorders>
              <w:top w:val="single" w:color="000000" w:sz="4" w:space="0"/>
              <w:left w:val="single" w:color="000000" w:sz="4" w:space="0"/>
              <w:bottom w:val="single" w:color="000000" w:sz="4" w:space="0"/>
              <w:right w:val="single" w:color="000000" w:sz="4" w:space="0"/>
            </w:tcBorders>
          </w:tcPr>
          <w:p>
            <w:pPr>
              <w:adjustRightInd w:val="0"/>
              <w:jc w:val="center"/>
              <w:rPr>
                <w:bCs/>
                <w:sz w:val="24"/>
                <w:szCs w:val="24"/>
              </w:rPr>
            </w:pPr>
          </w:p>
        </w:tc>
        <w:tc>
          <w:tcPr>
            <w:tcW w:w="1770" w:type="dxa"/>
            <w:gridSpan w:val="2"/>
            <w:vMerge w:val="continue"/>
            <w:tcBorders>
              <w:top w:val="single" w:color="000000" w:sz="4" w:space="0"/>
              <w:left w:val="single" w:color="000000" w:sz="4" w:space="0"/>
              <w:bottom w:val="single" w:color="000000" w:sz="4" w:space="0"/>
              <w:right w:val="single" w:color="000000" w:sz="4" w:space="0"/>
            </w:tcBorders>
          </w:tcPr>
          <w:p>
            <w:pPr>
              <w:adjustRightInd w:val="0"/>
              <w:jc w:val="center"/>
              <w:rPr>
                <w:bCs/>
                <w:sz w:val="24"/>
                <w:szCs w:val="24"/>
              </w:rPr>
            </w:pPr>
          </w:p>
        </w:tc>
        <w:tc>
          <w:tcPr>
            <w:tcW w:w="709" w:type="dxa"/>
            <w:vMerge w:val="continue"/>
            <w:tcBorders>
              <w:top w:val="single" w:color="000000" w:sz="4" w:space="0"/>
              <w:left w:val="single" w:color="000000" w:sz="4" w:space="0"/>
              <w:bottom w:val="single" w:color="000000" w:sz="4" w:space="0"/>
              <w:right w:val="single" w:color="000000" w:sz="4" w:space="0"/>
            </w:tcBorders>
          </w:tcPr>
          <w:p>
            <w:pPr>
              <w:adjustRightInd w:val="0"/>
              <w:jc w:val="center"/>
              <w:rPr>
                <w:bCs/>
                <w:sz w:val="24"/>
                <w:szCs w:val="24"/>
              </w:rPr>
            </w:pPr>
          </w:p>
        </w:tc>
        <w:tc>
          <w:tcPr>
            <w:tcW w:w="945" w:type="dxa"/>
            <w:tcBorders>
              <w:top w:val="single" w:color="000000" w:sz="4" w:space="0"/>
              <w:left w:val="single" w:color="000000" w:sz="4" w:space="0"/>
              <w:bottom w:val="single" w:color="000000" w:sz="4" w:space="0"/>
              <w:right w:val="single" w:color="000000" w:sz="4" w:space="0"/>
            </w:tcBorders>
          </w:tcPr>
          <w:p>
            <w:pPr>
              <w:adjustRightInd w:val="0"/>
              <w:jc w:val="center"/>
              <w:rPr>
                <w:bCs/>
                <w:sz w:val="24"/>
                <w:szCs w:val="24"/>
                <w:lang w:val="kk-KZ"/>
              </w:rPr>
            </w:pPr>
            <w:r>
              <w:rPr>
                <w:bCs/>
                <w:sz w:val="24"/>
                <w:szCs w:val="24"/>
                <w:lang w:val="kk-KZ"/>
              </w:rPr>
              <w:t>Дәріс</w:t>
            </w:r>
          </w:p>
        </w:tc>
        <w:tc>
          <w:tcPr>
            <w:tcW w:w="945" w:type="dxa"/>
            <w:gridSpan w:val="2"/>
            <w:tcBorders>
              <w:top w:val="single" w:color="000000" w:sz="4" w:space="0"/>
              <w:left w:val="single" w:color="000000" w:sz="4" w:space="0"/>
              <w:bottom w:val="single" w:color="000000" w:sz="4" w:space="0"/>
              <w:right w:val="single" w:color="000000" w:sz="4" w:space="0"/>
            </w:tcBorders>
          </w:tcPr>
          <w:p>
            <w:pPr>
              <w:adjustRightInd w:val="0"/>
              <w:jc w:val="center"/>
              <w:rPr>
                <w:bCs/>
                <w:sz w:val="24"/>
                <w:szCs w:val="24"/>
                <w:lang w:val="kk-KZ"/>
              </w:rPr>
            </w:pPr>
            <w:r>
              <w:rPr>
                <w:bCs/>
                <w:sz w:val="24"/>
                <w:szCs w:val="24"/>
                <w:lang w:val="kk-KZ"/>
              </w:rPr>
              <w:t>Тәжірибелік</w:t>
            </w:r>
          </w:p>
        </w:tc>
        <w:tc>
          <w:tcPr>
            <w:tcW w:w="945" w:type="dxa"/>
            <w:tcBorders>
              <w:top w:val="single" w:color="000000" w:sz="4" w:space="0"/>
              <w:left w:val="single" w:color="000000" w:sz="4" w:space="0"/>
              <w:bottom w:val="single" w:color="000000" w:sz="4" w:space="0"/>
              <w:right w:val="single" w:color="000000" w:sz="4" w:space="0"/>
            </w:tcBorders>
          </w:tcPr>
          <w:p>
            <w:pPr>
              <w:adjustRightInd w:val="0"/>
              <w:jc w:val="center"/>
              <w:rPr>
                <w:bCs/>
                <w:sz w:val="24"/>
                <w:szCs w:val="24"/>
                <w:lang w:val="kk-KZ"/>
              </w:rPr>
            </w:pPr>
            <w:r>
              <w:rPr>
                <w:bCs/>
                <w:sz w:val="24"/>
                <w:szCs w:val="24"/>
                <w:lang w:val="kk-KZ"/>
              </w:rPr>
              <w:t>Зертханалық</w:t>
            </w:r>
          </w:p>
        </w:tc>
        <w:tc>
          <w:tcPr>
            <w:tcW w:w="1400" w:type="dxa"/>
            <w:gridSpan w:val="2"/>
            <w:vMerge w:val="continue"/>
            <w:tcBorders>
              <w:top w:val="single" w:color="000000" w:sz="4" w:space="0"/>
              <w:left w:val="single" w:color="000000" w:sz="4" w:space="0"/>
              <w:bottom w:val="single" w:color="000000" w:sz="4" w:space="0"/>
              <w:right w:val="single" w:color="000000" w:sz="4" w:space="0"/>
            </w:tcBorders>
          </w:tcPr>
          <w:p>
            <w:pPr>
              <w:adjustRightInd w:val="0"/>
              <w:jc w:val="center"/>
              <w:rPr>
                <w:bCs/>
                <w:sz w:val="24"/>
                <w:szCs w:val="24"/>
              </w:rPr>
            </w:pPr>
          </w:p>
        </w:tc>
        <w:tc>
          <w:tcPr>
            <w:tcW w:w="1400" w:type="dxa"/>
            <w:gridSpan w:val="2"/>
            <w:vMerge w:val="continue"/>
            <w:tcBorders>
              <w:top w:val="single" w:color="000000" w:sz="4" w:space="0"/>
              <w:left w:val="single" w:color="000000" w:sz="4" w:space="0"/>
              <w:bottom w:val="single" w:color="000000" w:sz="4" w:space="0"/>
              <w:right w:val="single" w:color="000000" w:sz="4" w:space="0"/>
            </w:tcBorders>
          </w:tcPr>
          <w:p>
            <w:pPr>
              <w:adjustRightInd w:val="0"/>
              <w:jc w:val="center"/>
              <w:rPr>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702" w:type="dxa"/>
            <w:tcBorders>
              <w:top w:val="single" w:color="000000" w:sz="4" w:space="0"/>
              <w:left w:val="single" w:color="000000" w:sz="4" w:space="0"/>
              <w:bottom w:val="single" w:color="000000" w:sz="4" w:space="0"/>
              <w:right w:val="single" w:color="000000" w:sz="4" w:space="0"/>
            </w:tcBorders>
          </w:tcPr>
          <w:p>
            <w:pPr>
              <w:adjustRightInd w:val="0"/>
              <w:jc w:val="center"/>
              <w:rPr>
                <w:bCs/>
                <w:sz w:val="24"/>
                <w:szCs w:val="24"/>
              </w:rPr>
            </w:pPr>
            <w:r>
              <w:rPr>
                <w:b/>
                <w:sz w:val="24"/>
                <w:szCs w:val="24"/>
                <w:lang w:val="kk-KZ"/>
              </w:rPr>
              <w:t>МА3503</w:t>
            </w:r>
          </w:p>
        </w:tc>
        <w:tc>
          <w:tcPr>
            <w:tcW w:w="1770" w:type="dxa"/>
            <w:gridSpan w:val="2"/>
            <w:tcBorders>
              <w:top w:val="single" w:color="000000" w:sz="4" w:space="0"/>
              <w:left w:val="single" w:color="000000" w:sz="4" w:space="0"/>
              <w:bottom w:val="single" w:color="000000" w:sz="4" w:space="0"/>
              <w:right w:val="single" w:color="000000" w:sz="4" w:space="0"/>
            </w:tcBorders>
          </w:tcPr>
          <w:p>
            <w:pPr>
              <w:adjustRightInd w:val="0"/>
              <w:rPr>
                <w:sz w:val="24"/>
                <w:szCs w:val="24"/>
                <w:lang w:val="kk-KZ"/>
              </w:rPr>
            </w:pPr>
            <w:r>
              <w:rPr>
                <w:b/>
                <w:sz w:val="24"/>
                <w:szCs w:val="24"/>
                <w:lang w:val="kk-KZ"/>
              </w:rPr>
              <w:t>Бейімделу механизмдері</w:t>
            </w:r>
          </w:p>
        </w:tc>
        <w:tc>
          <w:tcPr>
            <w:tcW w:w="709" w:type="dxa"/>
            <w:tcBorders>
              <w:top w:val="single" w:color="000000" w:sz="4" w:space="0"/>
              <w:left w:val="single" w:color="000000" w:sz="4" w:space="0"/>
              <w:bottom w:val="single" w:color="000000" w:sz="4" w:space="0"/>
              <w:right w:val="single" w:color="000000" w:sz="4" w:space="0"/>
            </w:tcBorders>
          </w:tcPr>
          <w:p>
            <w:pPr>
              <w:adjustRightInd w:val="0"/>
              <w:jc w:val="center"/>
              <w:rPr>
                <w:sz w:val="24"/>
                <w:szCs w:val="24"/>
              </w:rPr>
            </w:pPr>
            <w:r>
              <w:rPr>
                <w:sz w:val="24"/>
                <w:szCs w:val="24"/>
                <w:lang w:val="kk-KZ"/>
              </w:rPr>
              <w:t>Э</w:t>
            </w:r>
            <w:r>
              <w:rPr>
                <w:sz w:val="24"/>
                <w:szCs w:val="24"/>
              </w:rPr>
              <w:t>К</w:t>
            </w:r>
          </w:p>
        </w:tc>
        <w:tc>
          <w:tcPr>
            <w:tcW w:w="945" w:type="dxa"/>
            <w:tcBorders>
              <w:top w:val="single" w:color="000000" w:sz="4" w:space="0"/>
              <w:left w:val="single" w:color="000000" w:sz="4" w:space="0"/>
              <w:bottom w:val="single" w:color="000000" w:sz="4" w:space="0"/>
              <w:right w:val="single" w:color="000000" w:sz="4" w:space="0"/>
            </w:tcBorders>
          </w:tcPr>
          <w:p>
            <w:pPr>
              <w:adjustRightInd w:val="0"/>
              <w:jc w:val="center"/>
              <w:rPr>
                <w:sz w:val="24"/>
                <w:szCs w:val="24"/>
                <w:lang w:val="kk-KZ"/>
              </w:rPr>
            </w:pPr>
            <w:r>
              <w:rPr>
                <w:sz w:val="24"/>
                <w:szCs w:val="24"/>
                <w:lang w:val="kk-KZ"/>
              </w:rPr>
              <w:t>2</w:t>
            </w:r>
          </w:p>
        </w:tc>
        <w:tc>
          <w:tcPr>
            <w:tcW w:w="945" w:type="dxa"/>
            <w:gridSpan w:val="2"/>
            <w:tcBorders>
              <w:top w:val="single" w:color="000000" w:sz="4" w:space="0"/>
              <w:left w:val="single" w:color="000000" w:sz="4" w:space="0"/>
              <w:bottom w:val="single" w:color="000000" w:sz="4" w:space="0"/>
              <w:right w:val="single" w:color="000000" w:sz="4" w:space="0"/>
            </w:tcBorders>
          </w:tcPr>
          <w:p>
            <w:pPr>
              <w:adjustRightInd w:val="0"/>
              <w:jc w:val="center"/>
              <w:rPr>
                <w:sz w:val="24"/>
                <w:szCs w:val="24"/>
              </w:rPr>
            </w:pPr>
          </w:p>
        </w:tc>
        <w:tc>
          <w:tcPr>
            <w:tcW w:w="945" w:type="dxa"/>
            <w:tcBorders>
              <w:top w:val="single" w:color="000000" w:sz="4" w:space="0"/>
              <w:left w:val="single" w:color="000000" w:sz="4" w:space="0"/>
              <w:bottom w:val="single" w:color="000000" w:sz="4" w:space="0"/>
              <w:right w:val="single" w:color="000000" w:sz="4" w:space="0"/>
            </w:tcBorders>
          </w:tcPr>
          <w:p>
            <w:pPr>
              <w:adjustRightInd w:val="0"/>
              <w:jc w:val="center"/>
              <w:rPr>
                <w:sz w:val="24"/>
                <w:szCs w:val="24"/>
                <w:lang w:val="kk-KZ"/>
              </w:rPr>
            </w:pPr>
            <w:r>
              <w:rPr>
                <w:sz w:val="24"/>
                <w:szCs w:val="24"/>
                <w:lang w:val="kk-KZ"/>
              </w:rPr>
              <w:t>1</w:t>
            </w:r>
          </w:p>
        </w:tc>
        <w:tc>
          <w:tcPr>
            <w:tcW w:w="1400" w:type="dxa"/>
            <w:gridSpan w:val="2"/>
            <w:tcBorders>
              <w:top w:val="single" w:color="000000" w:sz="4" w:space="0"/>
              <w:left w:val="single" w:color="000000" w:sz="4" w:space="0"/>
              <w:bottom w:val="single" w:color="000000" w:sz="4" w:space="0"/>
              <w:right w:val="single" w:color="000000" w:sz="4" w:space="0"/>
            </w:tcBorders>
          </w:tcPr>
          <w:p>
            <w:pPr>
              <w:adjustRightInd w:val="0"/>
              <w:jc w:val="center"/>
              <w:rPr>
                <w:sz w:val="24"/>
                <w:szCs w:val="24"/>
                <w:lang w:val="kk-KZ"/>
              </w:rPr>
            </w:pPr>
            <w:r>
              <w:rPr>
                <w:sz w:val="24"/>
                <w:szCs w:val="24"/>
                <w:lang w:val="kk-KZ"/>
              </w:rPr>
              <w:t>3</w:t>
            </w:r>
          </w:p>
        </w:tc>
        <w:tc>
          <w:tcPr>
            <w:tcW w:w="1400" w:type="dxa"/>
            <w:gridSpan w:val="2"/>
            <w:tcBorders>
              <w:top w:val="single" w:color="000000" w:sz="4" w:space="0"/>
              <w:left w:val="single" w:color="000000" w:sz="4" w:space="0"/>
              <w:bottom w:val="single" w:color="000000" w:sz="4" w:space="0"/>
              <w:right w:val="single" w:color="000000" w:sz="4" w:space="0"/>
            </w:tcBorders>
          </w:tcPr>
          <w:p>
            <w:pPr>
              <w:adjustRightInd w:val="0"/>
              <w:jc w:val="center"/>
              <w:rPr>
                <w:color w:val="FF6600"/>
                <w:sz w:val="24"/>
                <w:szCs w:val="24"/>
                <w:lang w:val="kk-KZ"/>
              </w:rPr>
            </w:pPr>
            <w:r>
              <w:rPr>
                <w:color w:val="FF6600"/>
                <w:sz w:val="24"/>
                <w:szCs w:val="24"/>
                <w:lang w:val="kk-KZ"/>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702" w:type="dxa"/>
            <w:tcBorders>
              <w:top w:val="single" w:color="000000" w:sz="4" w:space="0"/>
              <w:left w:val="single" w:color="000000" w:sz="4" w:space="0"/>
              <w:bottom w:val="single" w:color="000000" w:sz="4" w:space="0"/>
              <w:right w:val="single" w:color="000000" w:sz="4" w:space="0"/>
            </w:tcBorders>
          </w:tcPr>
          <w:p>
            <w:pPr>
              <w:adjustRightInd w:val="0"/>
              <w:rPr>
                <w:bCs/>
                <w:sz w:val="24"/>
                <w:szCs w:val="24"/>
                <w:lang w:val="kk-KZ"/>
              </w:rPr>
            </w:pPr>
            <w:r>
              <w:rPr>
                <w:bCs/>
                <w:sz w:val="24"/>
                <w:szCs w:val="24"/>
                <w:lang w:val="kk-KZ"/>
              </w:rPr>
              <w:t>Дәріскер</w:t>
            </w:r>
          </w:p>
        </w:tc>
        <w:tc>
          <w:tcPr>
            <w:tcW w:w="4038" w:type="dxa"/>
            <w:gridSpan w:val="5"/>
            <w:tcBorders>
              <w:top w:val="single" w:color="000000" w:sz="4" w:space="0"/>
              <w:left w:val="single" w:color="000000" w:sz="4" w:space="0"/>
              <w:bottom w:val="single" w:color="000000" w:sz="4" w:space="0"/>
              <w:right w:val="single" w:color="000000" w:sz="4" w:space="0"/>
            </w:tcBorders>
          </w:tcPr>
          <w:p>
            <w:pPr>
              <w:adjustRightInd w:val="0"/>
              <w:rPr>
                <w:sz w:val="24"/>
                <w:szCs w:val="24"/>
                <w:lang w:val="kk-KZ"/>
              </w:rPr>
            </w:pPr>
            <w:r>
              <w:rPr>
                <w:sz w:val="24"/>
                <w:szCs w:val="24"/>
                <w:lang w:val="kk-KZ"/>
              </w:rPr>
              <w:t>Сраилова Г.Т., б.ғ.к., доцент</w:t>
            </w:r>
          </w:p>
        </w:tc>
        <w:tc>
          <w:tcPr>
            <w:tcW w:w="1701" w:type="dxa"/>
            <w:gridSpan w:val="3"/>
            <w:vMerge w:val="restart"/>
            <w:tcBorders>
              <w:top w:val="single" w:color="000000" w:sz="4" w:space="0"/>
              <w:left w:val="single" w:color="000000" w:sz="4" w:space="0"/>
              <w:bottom w:val="single" w:color="000000" w:sz="4" w:space="0"/>
              <w:right w:val="single" w:color="000000" w:sz="4" w:space="0"/>
            </w:tcBorders>
          </w:tcPr>
          <w:p>
            <w:pPr>
              <w:adjustRightInd w:val="0"/>
              <w:rPr>
                <w:bCs/>
                <w:sz w:val="24"/>
                <w:szCs w:val="24"/>
                <w:lang w:val="kk-KZ"/>
              </w:rPr>
            </w:pPr>
            <w:r>
              <w:rPr>
                <w:bCs/>
                <w:sz w:val="24"/>
                <w:szCs w:val="24"/>
              </w:rPr>
              <w:t>Офис-</w:t>
            </w:r>
            <w:r>
              <w:rPr>
                <w:bCs/>
                <w:sz w:val="24"/>
                <w:szCs w:val="24"/>
                <w:lang w:val="kk-KZ"/>
              </w:rPr>
              <w:t>сағаты</w:t>
            </w:r>
          </w:p>
        </w:tc>
        <w:tc>
          <w:tcPr>
            <w:tcW w:w="2375" w:type="dxa"/>
            <w:gridSpan w:val="3"/>
            <w:vMerge w:val="restart"/>
            <w:tcBorders>
              <w:top w:val="single" w:color="000000" w:sz="4" w:space="0"/>
              <w:left w:val="single" w:color="000000" w:sz="4" w:space="0"/>
              <w:bottom w:val="single" w:color="000000" w:sz="4" w:space="0"/>
              <w:right w:val="single" w:color="000000" w:sz="4" w:space="0"/>
            </w:tcBorders>
          </w:tcPr>
          <w:p>
            <w:pPr>
              <w:adjustRightInd w:val="0"/>
              <w:jc w:val="center"/>
              <w:rPr>
                <w:sz w:val="24"/>
                <w:szCs w:val="24"/>
                <w:lang w:val="kk-KZ"/>
              </w:rPr>
            </w:pPr>
            <w:r>
              <w:rPr>
                <w:sz w:val="24"/>
                <w:szCs w:val="24"/>
                <w:lang w:val="kk-KZ"/>
              </w:rPr>
              <w:t>Сабақ кестесі бойынша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702" w:type="dxa"/>
            <w:tcBorders>
              <w:top w:val="single" w:color="000000" w:sz="4" w:space="0"/>
              <w:left w:val="single" w:color="000000" w:sz="4" w:space="0"/>
              <w:bottom w:val="single" w:color="000000" w:sz="4" w:space="0"/>
              <w:right w:val="single" w:color="000000" w:sz="4" w:space="0"/>
            </w:tcBorders>
          </w:tcPr>
          <w:p>
            <w:pPr>
              <w:adjustRightInd w:val="0"/>
              <w:rPr>
                <w:bCs/>
                <w:sz w:val="24"/>
                <w:szCs w:val="24"/>
              </w:rPr>
            </w:pPr>
            <w:r>
              <w:rPr>
                <w:bCs/>
                <w:sz w:val="24"/>
                <w:szCs w:val="24"/>
                <w:lang w:val="en-US"/>
              </w:rPr>
              <w:t>e</w:t>
            </w:r>
            <w:r>
              <w:rPr>
                <w:bCs/>
                <w:sz w:val="24"/>
                <w:szCs w:val="24"/>
              </w:rPr>
              <w:t>-</w:t>
            </w:r>
            <w:r>
              <w:rPr>
                <w:bCs/>
                <w:sz w:val="24"/>
                <w:szCs w:val="24"/>
                <w:lang w:val="en-US"/>
              </w:rPr>
              <w:t>mail</w:t>
            </w:r>
          </w:p>
        </w:tc>
        <w:tc>
          <w:tcPr>
            <w:tcW w:w="4038" w:type="dxa"/>
            <w:gridSpan w:val="5"/>
            <w:tcBorders>
              <w:top w:val="single" w:color="000000" w:sz="4" w:space="0"/>
              <w:left w:val="single" w:color="000000" w:sz="4" w:space="0"/>
              <w:bottom w:val="single" w:color="000000" w:sz="4" w:space="0"/>
              <w:right w:val="single" w:color="000000" w:sz="4" w:space="0"/>
            </w:tcBorders>
          </w:tcPr>
          <w:p>
            <w:pPr>
              <w:rPr>
                <w:sz w:val="24"/>
                <w:szCs w:val="24"/>
              </w:rPr>
            </w:pPr>
            <w:r>
              <w:rPr>
                <w:sz w:val="24"/>
                <w:szCs w:val="24"/>
                <w:lang w:val="en-US"/>
              </w:rPr>
              <w:t>Gulziya</w:t>
            </w:r>
            <w:r>
              <w:rPr>
                <w:sz w:val="24"/>
                <w:szCs w:val="24"/>
              </w:rPr>
              <w:t>.</w:t>
            </w:r>
            <w:r>
              <w:rPr>
                <w:sz w:val="24"/>
                <w:szCs w:val="24"/>
                <w:lang w:val="en-US"/>
              </w:rPr>
              <w:t>Srailova</w:t>
            </w:r>
            <w:r>
              <w:rPr>
                <w:sz w:val="24"/>
                <w:szCs w:val="24"/>
              </w:rPr>
              <w:t>@</w:t>
            </w:r>
            <w:r>
              <w:rPr>
                <w:sz w:val="24"/>
                <w:szCs w:val="24"/>
                <w:lang w:val="en-US"/>
              </w:rPr>
              <w:t>kaznu</w:t>
            </w:r>
            <w:r>
              <w:rPr>
                <w:sz w:val="24"/>
                <w:szCs w:val="24"/>
              </w:rPr>
              <w:t>.</w:t>
            </w:r>
            <w:r>
              <w:rPr>
                <w:sz w:val="24"/>
                <w:szCs w:val="24"/>
                <w:lang w:val="en-US"/>
              </w:rPr>
              <w:t>kz</w:t>
            </w:r>
          </w:p>
        </w:tc>
        <w:tc>
          <w:tcPr>
            <w:tcW w:w="1701" w:type="dxa"/>
            <w:gridSpan w:val="3"/>
            <w:vMerge w:val="continue"/>
            <w:tcBorders>
              <w:top w:val="single" w:color="000000" w:sz="4" w:space="0"/>
              <w:left w:val="single" w:color="000000" w:sz="4" w:space="0"/>
              <w:bottom w:val="single" w:color="000000" w:sz="4" w:space="0"/>
              <w:right w:val="single" w:color="000000" w:sz="4" w:space="0"/>
            </w:tcBorders>
          </w:tcPr>
          <w:p>
            <w:pPr>
              <w:adjustRightInd w:val="0"/>
              <w:rPr>
                <w:bCs/>
                <w:sz w:val="24"/>
                <w:szCs w:val="24"/>
              </w:rPr>
            </w:pPr>
          </w:p>
        </w:tc>
        <w:tc>
          <w:tcPr>
            <w:tcW w:w="2375" w:type="dxa"/>
            <w:gridSpan w:val="3"/>
            <w:vMerge w:val="continue"/>
            <w:tcBorders>
              <w:top w:val="single" w:color="000000" w:sz="4" w:space="0"/>
              <w:left w:val="single" w:color="000000" w:sz="4" w:space="0"/>
              <w:bottom w:val="single" w:color="000000" w:sz="4" w:space="0"/>
              <w:right w:val="single" w:color="000000" w:sz="4" w:space="0"/>
            </w:tcBorders>
          </w:tcPr>
          <w:p>
            <w:pPr>
              <w:adjustRightInd w:val="0"/>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702" w:type="dxa"/>
            <w:tcBorders>
              <w:top w:val="single" w:color="000000" w:sz="4" w:space="0"/>
              <w:left w:val="single" w:color="000000" w:sz="4" w:space="0"/>
              <w:bottom w:val="single" w:color="000000" w:sz="4" w:space="0"/>
              <w:right w:val="single" w:color="000000" w:sz="4" w:space="0"/>
            </w:tcBorders>
          </w:tcPr>
          <w:p>
            <w:pPr>
              <w:adjustRightInd w:val="0"/>
              <w:rPr>
                <w:bCs/>
                <w:sz w:val="24"/>
                <w:szCs w:val="24"/>
              </w:rPr>
            </w:pPr>
            <w:r>
              <w:rPr>
                <w:bCs/>
                <w:sz w:val="24"/>
                <w:szCs w:val="24"/>
              </w:rPr>
              <w:t xml:space="preserve">Телефоны </w:t>
            </w:r>
          </w:p>
        </w:tc>
        <w:tc>
          <w:tcPr>
            <w:tcW w:w="4038" w:type="dxa"/>
            <w:gridSpan w:val="5"/>
            <w:tcBorders>
              <w:top w:val="single" w:color="000000" w:sz="4" w:space="0"/>
              <w:left w:val="single" w:color="000000" w:sz="4" w:space="0"/>
              <w:bottom w:val="single" w:color="000000" w:sz="4" w:space="0"/>
              <w:right w:val="single" w:color="000000" w:sz="4" w:space="0"/>
            </w:tcBorders>
          </w:tcPr>
          <w:p>
            <w:pPr>
              <w:rPr>
                <w:sz w:val="24"/>
                <w:szCs w:val="24"/>
                <w:lang w:val="kk-KZ"/>
              </w:rPr>
            </w:pPr>
            <w:r>
              <w:rPr>
                <w:sz w:val="24"/>
                <w:szCs w:val="24"/>
                <w:lang w:val="kk-KZ"/>
              </w:rPr>
              <w:t>377 33 34 ішкі:</w:t>
            </w:r>
            <w:r>
              <w:rPr>
                <w:sz w:val="24"/>
                <w:szCs w:val="24"/>
                <w:lang w:val="en-US"/>
              </w:rPr>
              <w:t>12-08</w:t>
            </w:r>
          </w:p>
        </w:tc>
        <w:tc>
          <w:tcPr>
            <w:tcW w:w="1701" w:type="dxa"/>
            <w:gridSpan w:val="3"/>
            <w:tcBorders>
              <w:top w:val="single" w:color="000000" w:sz="4" w:space="0"/>
              <w:left w:val="single" w:color="000000" w:sz="4" w:space="0"/>
              <w:bottom w:val="single" w:color="000000" w:sz="4" w:space="0"/>
              <w:right w:val="single" w:color="000000" w:sz="4" w:space="0"/>
            </w:tcBorders>
          </w:tcPr>
          <w:p>
            <w:pPr>
              <w:adjustRightInd w:val="0"/>
              <w:jc w:val="center"/>
              <w:rPr>
                <w:bCs/>
                <w:sz w:val="24"/>
                <w:szCs w:val="24"/>
                <w:lang w:val="kk-KZ"/>
              </w:rPr>
            </w:pPr>
            <w:bookmarkStart w:id="0" w:name="_GoBack"/>
            <w:bookmarkEnd w:id="0"/>
          </w:p>
        </w:tc>
        <w:tc>
          <w:tcPr>
            <w:tcW w:w="2375" w:type="dxa"/>
            <w:gridSpan w:val="3"/>
            <w:tcBorders>
              <w:top w:val="single" w:color="000000" w:sz="4" w:space="0"/>
              <w:left w:val="single" w:color="000000" w:sz="4" w:space="0"/>
              <w:bottom w:val="single" w:color="000000" w:sz="4" w:space="0"/>
              <w:right w:val="single" w:color="000000" w:sz="4" w:space="0"/>
            </w:tcBorders>
          </w:tcPr>
          <w:p>
            <w:pPr>
              <w:adjustRightInd w:val="0"/>
              <w:jc w:val="center"/>
              <w:rPr>
                <w:sz w:val="24"/>
                <w:szCs w:val="24"/>
              </w:rPr>
            </w:pPr>
            <w:r>
              <w:rPr>
                <w:sz w:val="24"/>
                <w:szCs w:val="24"/>
                <w:lang w:val="kk-KZ"/>
              </w:rPr>
              <w:t>ауд.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702" w:type="dxa"/>
            <w:tcBorders>
              <w:top w:val="single" w:color="000000" w:sz="4" w:space="0"/>
              <w:left w:val="single" w:color="000000" w:sz="4" w:space="0"/>
              <w:bottom w:val="single" w:color="000000" w:sz="4" w:space="0"/>
              <w:right w:val="single" w:color="000000" w:sz="4" w:space="0"/>
            </w:tcBorders>
          </w:tcPr>
          <w:p>
            <w:pPr>
              <w:adjustRightInd w:val="0"/>
              <w:rPr>
                <w:bCs/>
                <w:sz w:val="24"/>
                <w:szCs w:val="24"/>
                <w:lang w:val="kk-KZ"/>
              </w:rPr>
            </w:pPr>
            <w:r>
              <w:rPr>
                <w:bCs/>
                <w:sz w:val="24"/>
                <w:szCs w:val="24"/>
                <w:lang w:val="kk-KZ"/>
              </w:rPr>
              <w:t>Зертханалық сабақтар</w:t>
            </w:r>
          </w:p>
        </w:tc>
        <w:tc>
          <w:tcPr>
            <w:tcW w:w="4038" w:type="dxa"/>
            <w:gridSpan w:val="5"/>
            <w:tcBorders>
              <w:top w:val="single" w:color="000000" w:sz="4" w:space="0"/>
              <w:left w:val="single" w:color="000000" w:sz="4" w:space="0"/>
              <w:bottom w:val="single" w:color="000000" w:sz="4" w:space="0"/>
              <w:right w:val="single" w:color="000000" w:sz="4" w:space="0"/>
            </w:tcBorders>
          </w:tcPr>
          <w:p>
            <w:pPr>
              <w:pStyle w:val="5"/>
              <w:spacing w:before="0"/>
              <w:rPr>
                <w:rFonts w:ascii="Times New Roman" w:hAnsi="Times New Roman"/>
                <w:b w:val="0"/>
                <w:i w:val="0"/>
                <w:color w:val="auto"/>
                <w:sz w:val="24"/>
                <w:szCs w:val="24"/>
                <w:lang w:val="kk-KZ"/>
              </w:rPr>
            </w:pPr>
            <w:r>
              <w:rPr>
                <w:rFonts w:ascii="Times New Roman" w:hAnsi="Times New Roman"/>
                <w:b w:val="0"/>
                <w:i w:val="0"/>
                <w:color w:val="auto"/>
                <w:sz w:val="24"/>
                <w:szCs w:val="24"/>
              </w:rPr>
              <w:t>Сырайыл С</w:t>
            </w:r>
            <w:r>
              <w:rPr>
                <w:rFonts w:ascii="Times New Roman" w:hAnsi="Times New Roman"/>
                <w:b w:val="0"/>
                <w:i w:val="0"/>
                <w:color w:val="auto"/>
                <w:sz w:val="24"/>
                <w:szCs w:val="24"/>
                <w:lang w:val="kk-KZ"/>
              </w:rPr>
              <w:t xml:space="preserve">., </w:t>
            </w:r>
            <w:r>
              <w:rPr>
                <w:rFonts w:ascii="Times New Roman" w:hAnsi="Times New Roman"/>
                <w:b w:val="0"/>
                <w:i w:val="0"/>
                <w:color w:val="auto"/>
                <w:sz w:val="24"/>
                <w:szCs w:val="24"/>
              </w:rPr>
              <w:t>PhD</w:t>
            </w:r>
          </w:p>
        </w:tc>
        <w:tc>
          <w:tcPr>
            <w:tcW w:w="1701" w:type="dxa"/>
            <w:gridSpan w:val="3"/>
            <w:vMerge w:val="restart"/>
            <w:tcBorders>
              <w:top w:val="single" w:color="000000" w:sz="4" w:space="0"/>
              <w:left w:val="single" w:color="000000" w:sz="4" w:space="0"/>
              <w:right w:val="single" w:color="000000" w:sz="4" w:space="0"/>
            </w:tcBorders>
          </w:tcPr>
          <w:p>
            <w:pPr>
              <w:adjustRightInd w:val="0"/>
              <w:rPr>
                <w:bCs/>
                <w:sz w:val="24"/>
                <w:szCs w:val="24"/>
                <w:lang w:val="kk-KZ"/>
              </w:rPr>
            </w:pPr>
            <w:r>
              <w:rPr>
                <w:bCs/>
                <w:sz w:val="24"/>
                <w:szCs w:val="24"/>
              </w:rPr>
              <w:t>Офис-</w:t>
            </w:r>
            <w:r>
              <w:rPr>
                <w:bCs/>
                <w:sz w:val="24"/>
                <w:szCs w:val="24"/>
                <w:lang w:val="kk-KZ"/>
              </w:rPr>
              <w:t>сағаты</w:t>
            </w:r>
          </w:p>
        </w:tc>
        <w:tc>
          <w:tcPr>
            <w:tcW w:w="2375" w:type="dxa"/>
            <w:gridSpan w:val="3"/>
            <w:vMerge w:val="restart"/>
            <w:tcBorders>
              <w:top w:val="single" w:color="000000" w:sz="4" w:space="0"/>
              <w:left w:val="single" w:color="000000" w:sz="4" w:space="0"/>
              <w:right w:val="single" w:color="000000" w:sz="4" w:space="0"/>
            </w:tcBorders>
          </w:tcPr>
          <w:p>
            <w:pPr>
              <w:adjustRightInd w:val="0"/>
              <w:jc w:val="center"/>
              <w:rPr>
                <w:sz w:val="24"/>
                <w:szCs w:val="24"/>
                <w:lang w:val="kk-KZ"/>
              </w:rPr>
            </w:pPr>
            <w:r>
              <w:rPr>
                <w:sz w:val="24"/>
                <w:szCs w:val="24"/>
                <w:lang w:val="kk-KZ"/>
              </w:rPr>
              <w:t>Сабақ кестесі бойынша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702" w:type="dxa"/>
            <w:tcBorders>
              <w:top w:val="single" w:color="000000" w:sz="4" w:space="0"/>
              <w:left w:val="single" w:color="000000" w:sz="4" w:space="0"/>
              <w:bottom w:val="single" w:color="000000" w:sz="4" w:space="0"/>
              <w:right w:val="single" w:color="000000" w:sz="4" w:space="0"/>
            </w:tcBorders>
          </w:tcPr>
          <w:p>
            <w:pPr>
              <w:adjustRightInd w:val="0"/>
              <w:rPr>
                <w:bCs/>
                <w:sz w:val="24"/>
                <w:szCs w:val="24"/>
              </w:rPr>
            </w:pPr>
            <w:r>
              <w:rPr>
                <w:bCs/>
                <w:sz w:val="24"/>
                <w:szCs w:val="24"/>
                <w:lang w:val="en-US"/>
              </w:rPr>
              <w:t>e</w:t>
            </w:r>
            <w:r>
              <w:rPr>
                <w:bCs/>
                <w:sz w:val="24"/>
                <w:szCs w:val="24"/>
              </w:rPr>
              <w:t>-</w:t>
            </w:r>
            <w:r>
              <w:rPr>
                <w:bCs/>
                <w:sz w:val="24"/>
                <w:szCs w:val="24"/>
                <w:lang w:val="en-US"/>
              </w:rPr>
              <w:t>mail</w:t>
            </w:r>
          </w:p>
        </w:tc>
        <w:tc>
          <w:tcPr>
            <w:tcW w:w="4038" w:type="dxa"/>
            <w:gridSpan w:val="5"/>
            <w:tcBorders>
              <w:top w:val="single" w:color="000000" w:sz="4" w:space="0"/>
              <w:left w:val="single" w:color="000000" w:sz="4" w:space="0"/>
              <w:bottom w:val="single" w:color="000000" w:sz="4" w:space="0"/>
              <w:right w:val="single" w:color="000000" w:sz="4" w:space="0"/>
            </w:tcBorders>
          </w:tcPr>
          <w:p>
            <w:pPr>
              <w:rPr>
                <w:sz w:val="24"/>
                <w:szCs w:val="24"/>
                <w:lang w:val="en-US"/>
              </w:rPr>
            </w:pPr>
            <w:r>
              <w:rPr>
                <w:sz w:val="24"/>
                <w:szCs w:val="24"/>
                <w:lang w:val="de-CH"/>
              </w:rPr>
              <w:t>E</w:t>
            </w:r>
            <w:r>
              <w:rPr>
                <w:sz w:val="24"/>
                <w:szCs w:val="24"/>
                <w:lang w:val="en-US"/>
              </w:rPr>
              <w:t>-</w:t>
            </w:r>
            <w:r>
              <w:rPr>
                <w:sz w:val="24"/>
                <w:szCs w:val="24"/>
                <w:lang w:val="de-CH"/>
              </w:rPr>
              <w:t>mail</w:t>
            </w:r>
            <w:r>
              <w:rPr>
                <w:sz w:val="24"/>
                <w:szCs w:val="24"/>
                <w:lang w:val="en-US"/>
              </w:rPr>
              <w:t>:</w:t>
            </w:r>
          </w:p>
        </w:tc>
        <w:tc>
          <w:tcPr>
            <w:tcW w:w="1701" w:type="dxa"/>
            <w:gridSpan w:val="3"/>
            <w:vMerge w:val="continue"/>
            <w:tcBorders>
              <w:left w:val="single" w:color="000000" w:sz="4" w:space="0"/>
              <w:bottom w:val="single" w:color="000000" w:sz="4" w:space="0"/>
              <w:right w:val="single" w:color="000000" w:sz="4" w:space="0"/>
            </w:tcBorders>
          </w:tcPr>
          <w:p>
            <w:pPr>
              <w:adjustRightInd w:val="0"/>
              <w:rPr>
                <w:bCs/>
                <w:sz w:val="24"/>
                <w:szCs w:val="24"/>
                <w:lang w:val="en-US"/>
              </w:rPr>
            </w:pPr>
          </w:p>
        </w:tc>
        <w:tc>
          <w:tcPr>
            <w:tcW w:w="2375" w:type="dxa"/>
            <w:gridSpan w:val="3"/>
            <w:vMerge w:val="continue"/>
            <w:tcBorders>
              <w:left w:val="single" w:color="000000" w:sz="4" w:space="0"/>
              <w:bottom w:val="single" w:color="000000" w:sz="4" w:space="0"/>
              <w:right w:val="single" w:color="000000" w:sz="4" w:space="0"/>
            </w:tcBorders>
          </w:tcPr>
          <w:p>
            <w:pPr>
              <w:adjustRightInd w:val="0"/>
              <w:jc w:val="center"/>
              <w:rPr>
                <w:sz w:val="24"/>
                <w:szCs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702" w:type="dxa"/>
            <w:tcBorders>
              <w:top w:val="single" w:color="000000" w:sz="4" w:space="0"/>
              <w:left w:val="single" w:color="000000" w:sz="4" w:space="0"/>
              <w:bottom w:val="single" w:color="000000" w:sz="4" w:space="0"/>
              <w:right w:val="single" w:color="000000" w:sz="4" w:space="0"/>
            </w:tcBorders>
          </w:tcPr>
          <w:p>
            <w:pPr>
              <w:adjustRightInd w:val="0"/>
              <w:rPr>
                <w:bCs/>
                <w:sz w:val="24"/>
                <w:szCs w:val="24"/>
              </w:rPr>
            </w:pPr>
            <w:r>
              <w:rPr>
                <w:bCs/>
                <w:sz w:val="24"/>
                <w:szCs w:val="24"/>
              </w:rPr>
              <w:t xml:space="preserve">Телефоны </w:t>
            </w:r>
          </w:p>
        </w:tc>
        <w:tc>
          <w:tcPr>
            <w:tcW w:w="4038" w:type="dxa"/>
            <w:gridSpan w:val="5"/>
            <w:tcBorders>
              <w:top w:val="single" w:color="000000" w:sz="4" w:space="0"/>
              <w:left w:val="single" w:color="000000" w:sz="4" w:space="0"/>
              <w:bottom w:val="single" w:color="000000" w:sz="4" w:space="0"/>
              <w:right w:val="single" w:color="000000" w:sz="4" w:space="0"/>
            </w:tcBorders>
          </w:tcPr>
          <w:p>
            <w:pPr>
              <w:rPr>
                <w:sz w:val="24"/>
                <w:szCs w:val="24"/>
                <w:lang w:val="en-US"/>
              </w:rPr>
            </w:pPr>
          </w:p>
        </w:tc>
        <w:tc>
          <w:tcPr>
            <w:tcW w:w="1701" w:type="dxa"/>
            <w:gridSpan w:val="3"/>
            <w:tcBorders>
              <w:top w:val="single" w:color="000000" w:sz="4" w:space="0"/>
              <w:left w:val="single" w:color="000000" w:sz="4" w:space="0"/>
              <w:bottom w:val="single" w:color="000000" w:sz="4" w:space="0"/>
              <w:right w:val="single" w:color="000000" w:sz="4" w:space="0"/>
            </w:tcBorders>
          </w:tcPr>
          <w:p>
            <w:pPr>
              <w:adjustRightInd w:val="0"/>
              <w:jc w:val="center"/>
              <w:rPr>
                <w:bCs/>
                <w:sz w:val="24"/>
                <w:szCs w:val="24"/>
                <w:lang w:val="kk-KZ"/>
              </w:rPr>
            </w:pPr>
          </w:p>
        </w:tc>
        <w:tc>
          <w:tcPr>
            <w:tcW w:w="2375" w:type="dxa"/>
            <w:gridSpan w:val="3"/>
            <w:tcBorders>
              <w:top w:val="single" w:color="000000" w:sz="4" w:space="0"/>
              <w:left w:val="single" w:color="000000" w:sz="4" w:space="0"/>
              <w:bottom w:val="single" w:color="000000" w:sz="4" w:space="0"/>
              <w:right w:val="single" w:color="000000" w:sz="4" w:space="0"/>
            </w:tcBorders>
          </w:tcPr>
          <w:p>
            <w:pPr>
              <w:adjustRightInd w:val="0"/>
              <w:jc w:val="center"/>
              <w:rPr>
                <w:sz w:val="24"/>
                <w:szCs w:val="24"/>
              </w:rPr>
            </w:pPr>
            <w:r>
              <w:rPr>
                <w:sz w:val="24"/>
                <w:szCs w:val="24"/>
                <w:lang w:val="kk-KZ"/>
              </w:rPr>
              <w:t>ауд.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8" w:type="dxa"/>
          <w:jc w:val="center"/>
        </w:trPr>
        <w:tc>
          <w:tcPr>
            <w:tcW w:w="1782" w:type="dxa"/>
            <w:gridSpan w:val="2"/>
            <w:tcBorders>
              <w:top w:val="single" w:color="000000" w:sz="4" w:space="0"/>
              <w:left w:val="single" w:color="000000" w:sz="4" w:space="0"/>
              <w:bottom w:val="single" w:color="000000" w:sz="4" w:space="0"/>
              <w:right w:val="single" w:color="000000" w:sz="4" w:space="0"/>
            </w:tcBorders>
          </w:tcPr>
          <w:p>
            <w:pPr>
              <w:rPr>
                <w:sz w:val="24"/>
                <w:szCs w:val="24"/>
                <w:lang w:val="kk-KZ"/>
              </w:rPr>
            </w:pPr>
            <w:r>
              <w:rPr>
                <w:sz w:val="24"/>
                <w:szCs w:val="24"/>
              </w:rPr>
              <w:t>Академиялық курс презентация</w:t>
            </w:r>
            <w:r>
              <w:rPr>
                <w:sz w:val="24"/>
                <w:szCs w:val="24"/>
                <w:lang w:val="kk-KZ"/>
              </w:rPr>
              <w:t>сы</w:t>
            </w:r>
          </w:p>
        </w:tc>
        <w:tc>
          <w:tcPr>
            <w:tcW w:w="8016" w:type="dxa"/>
            <w:gridSpan w:val="9"/>
            <w:tcBorders>
              <w:top w:val="single" w:color="000000" w:sz="4" w:space="0"/>
              <w:left w:val="single" w:color="000000" w:sz="4" w:space="0"/>
              <w:bottom w:val="single" w:color="000000" w:sz="4" w:space="0"/>
              <w:right w:val="single" w:color="000000" w:sz="4" w:space="0"/>
            </w:tcBorders>
          </w:tcPr>
          <w:p>
            <w:pPr>
              <w:rPr>
                <w:sz w:val="24"/>
                <w:szCs w:val="24"/>
                <w:lang w:val="kk-KZ"/>
              </w:rPr>
            </w:pPr>
            <w:r>
              <w:rPr>
                <w:b/>
                <w:sz w:val="24"/>
                <w:szCs w:val="24"/>
                <w:lang w:val="kk-KZ"/>
              </w:rPr>
              <w:t xml:space="preserve">Оқу курсының типі: </w:t>
            </w:r>
            <w:r>
              <w:rPr>
                <w:sz w:val="24"/>
                <w:szCs w:val="24"/>
                <w:lang w:val="kk-KZ"/>
              </w:rPr>
              <w:t xml:space="preserve"> элективті курс «Бейімделу механизмдері»  </w:t>
            </w:r>
          </w:p>
          <w:p>
            <w:pPr>
              <w:rPr>
                <w:sz w:val="24"/>
                <w:szCs w:val="24"/>
                <w:lang w:val="kk-KZ"/>
              </w:rPr>
            </w:pPr>
            <w:r>
              <w:rPr>
                <w:b/>
                <w:sz w:val="24"/>
                <w:szCs w:val="24"/>
                <w:lang w:val="kk-KZ"/>
              </w:rPr>
              <w:t>Курстың мақсаты:</w:t>
            </w:r>
            <w:r>
              <w:rPr>
                <w:sz w:val="24"/>
                <w:szCs w:val="24"/>
                <w:lang w:val="kk-KZ"/>
              </w:rPr>
              <w:t xml:space="preserve"> </w:t>
            </w:r>
            <w:r>
              <w:rPr>
                <w:color w:val="000000"/>
                <w:sz w:val="24"/>
                <w:szCs w:val="24"/>
                <w:lang w:val="kk-KZ"/>
              </w:rPr>
              <w:t xml:space="preserve"> мамандықтың мәтіндік біліктілігінің талабы бойынша құзыреттілік жүйесін қалыптастыру: </w:t>
            </w:r>
            <w:r>
              <w:rPr>
                <w:sz w:val="24"/>
                <w:szCs w:val="24"/>
              </w:rPr>
              <w:sym w:font="Symbol" w:char="F02A"/>
            </w:r>
          </w:p>
          <w:p>
            <w:pPr>
              <w:adjustRightInd w:val="0"/>
              <w:rPr>
                <w:color w:val="000000"/>
                <w:sz w:val="24"/>
                <w:szCs w:val="24"/>
                <w:lang w:val="kk-KZ"/>
              </w:rPr>
            </w:pPr>
            <w:r>
              <w:rPr>
                <w:color w:val="000000"/>
                <w:sz w:val="24"/>
                <w:szCs w:val="24"/>
                <w:lang w:val="kk-KZ"/>
              </w:rPr>
              <w:t xml:space="preserve">А) когнитивтік: қабілетті болу </w:t>
            </w:r>
          </w:p>
          <w:p>
            <w:pPr>
              <w:adjustRightInd w:val="0"/>
              <w:rPr>
                <w:color w:val="000000"/>
                <w:sz w:val="24"/>
                <w:szCs w:val="24"/>
                <w:lang w:val="kk-KZ"/>
              </w:rPr>
            </w:pPr>
            <w:r>
              <w:rPr>
                <w:color w:val="000000"/>
                <w:sz w:val="24"/>
                <w:szCs w:val="24"/>
                <w:lang w:val="kk-KZ"/>
              </w:rPr>
              <w:t xml:space="preserve">- Бейімделу физиологиясы және қоршаған ортанын түрлі факторларына бейімделу механизмдері бойынша алған білімдерін  (нақты) көрсету және оларды түсіндіру; </w:t>
            </w:r>
          </w:p>
          <w:p>
            <w:pPr>
              <w:adjustRightInd w:val="0"/>
              <w:rPr>
                <w:sz w:val="24"/>
                <w:szCs w:val="24"/>
                <w:lang w:val="kk-KZ"/>
              </w:rPr>
            </w:pPr>
            <w:r>
              <w:rPr>
                <w:color w:val="000000"/>
                <w:sz w:val="24"/>
                <w:szCs w:val="24"/>
                <w:lang w:val="kk-KZ"/>
              </w:rPr>
              <w:t xml:space="preserve">- </w:t>
            </w:r>
            <w:r>
              <w:rPr>
                <w:sz w:val="24"/>
                <w:szCs w:val="24"/>
                <w:lang w:val="kk-KZ"/>
              </w:rPr>
              <w:t xml:space="preserve">тірі организмдердің бейімделу механизмдерінің </w:t>
            </w:r>
            <w:r>
              <w:rPr>
                <w:color w:val="000000"/>
                <w:sz w:val="24"/>
                <w:szCs w:val="24"/>
                <w:lang w:val="kk-KZ"/>
              </w:rPr>
              <w:t xml:space="preserve">жалпы құрылымын </w:t>
            </w:r>
            <w:r>
              <w:rPr>
                <w:sz w:val="24"/>
                <w:szCs w:val="24"/>
                <w:lang w:val="kk-KZ"/>
              </w:rPr>
              <w:t>және оның элементтері арасындағы байланыстардың түсінуін көрсетуге;</w:t>
            </w:r>
          </w:p>
          <w:p>
            <w:pPr>
              <w:adjustRightInd w:val="0"/>
              <w:rPr>
                <w:sz w:val="24"/>
                <w:szCs w:val="24"/>
                <w:lang w:val="kk-KZ"/>
              </w:rPr>
            </w:pPr>
            <w:r>
              <w:rPr>
                <w:sz w:val="24"/>
                <w:szCs w:val="24"/>
                <w:lang w:val="kk-KZ"/>
              </w:rPr>
              <w:t xml:space="preserve">Б) функционалды: </w:t>
            </w:r>
            <w:r>
              <w:rPr>
                <w:color w:val="000000"/>
                <w:sz w:val="24"/>
                <w:szCs w:val="24"/>
                <w:lang w:val="kk-KZ"/>
              </w:rPr>
              <w:t>қабілетті болу</w:t>
            </w:r>
          </w:p>
          <w:p>
            <w:pPr>
              <w:adjustRightInd w:val="0"/>
              <w:rPr>
                <w:sz w:val="24"/>
                <w:szCs w:val="24"/>
                <w:lang w:val="kk-KZ"/>
              </w:rPr>
            </w:pPr>
            <w:r>
              <w:rPr>
                <w:color w:val="000000"/>
                <w:sz w:val="24"/>
                <w:szCs w:val="24"/>
                <w:lang w:val="kk-KZ"/>
              </w:rPr>
              <w:t>- жаңа білімді мамандығының мәтіндік базалық білімдеріне еңгізе білу және оның мазмұнын түсінуге</w:t>
            </w:r>
            <w:r>
              <w:rPr>
                <w:sz w:val="24"/>
                <w:szCs w:val="24"/>
                <w:lang w:val="kk-KZ"/>
              </w:rPr>
              <w:t>;</w:t>
            </w:r>
          </w:p>
          <w:p>
            <w:pPr>
              <w:adjustRightInd w:val="0"/>
              <w:rPr>
                <w:sz w:val="24"/>
                <w:szCs w:val="24"/>
                <w:lang w:val="kk-KZ"/>
              </w:rPr>
            </w:pPr>
            <w:r>
              <w:rPr>
                <w:sz w:val="24"/>
                <w:szCs w:val="24"/>
                <w:lang w:val="kk-KZ"/>
              </w:rPr>
              <w:t xml:space="preserve">- оқу жағдайын талдауға, оны шешу бағыттарын ұсынуға; </w:t>
            </w:r>
          </w:p>
          <w:p>
            <w:pPr>
              <w:adjustRightInd w:val="0"/>
              <w:rPr>
                <w:sz w:val="24"/>
                <w:szCs w:val="24"/>
                <w:lang w:val="kk-KZ"/>
              </w:rPr>
            </w:pPr>
            <w:r>
              <w:rPr>
                <w:sz w:val="24"/>
                <w:szCs w:val="24"/>
                <w:lang w:val="kk-KZ"/>
              </w:rPr>
              <w:t xml:space="preserve">- жеке немесе топтық оқу-зерттеу қызметінде бейімделу физиологиясына тән физиологиялық зерттеу, талдау, организмнің бейімделу деңгейін бағалау және т. б. әдістерін пайдалануға; </w:t>
            </w:r>
          </w:p>
          <w:p>
            <w:pPr>
              <w:adjustRightInd w:val="0"/>
              <w:rPr>
                <w:sz w:val="24"/>
                <w:szCs w:val="24"/>
                <w:lang w:val="kk-KZ"/>
              </w:rPr>
            </w:pPr>
            <w:r>
              <w:rPr>
                <w:sz w:val="24"/>
                <w:szCs w:val="24"/>
                <w:lang w:val="kk-KZ"/>
              </w:rPr>
              <w:t>В) жүйелі: қабілетті болу</w:t>
            </w:r>
          </w:p>
          <w:p>
            <w:pPr>
              <w:adjustRightInd w:val="0"/>
              <w:jc w:val="both"/>
              <w:rPr>
                <w:sz w:val="24"/>
                <w:szCs w:val="24"/>
                <w:lang w:val="kk-KZ"/>
              </w:rPr>
            </w:pPr>
            <w:r>
              <w:rPr>
                <w:sz w:val="24"/>
                <w:szCs w:val="24"/>
                <w:lang w:val="kk-KZ"/>
              </w:rPr>
              <w:t>- «Бейімделу физиологияның негіздері»</w:t>
            </w:r>
            <w:r>
              <w:rPr>
                <w:b/>
                <w:sz w:val="24"/>
                <w:szCs w:val="24"/>
                <w:lang w:val="kk-KZ"/>
              </w:rPr>
              <w:t xml:space="preserve"> </w:t>
            </w:r>
            <w:r>
              <w:rPr>
                <w:sz w:val="24"/>
                <w:szCs w:val="24"/>
                <w:lang w:val="kk-KZ"/>
              </w:rPr>
              <w:t>оқу модулі, midterm exam мазмұны, пән тұрғысынан алынған оқудың нәтижесін жинақтау, бағалау және түсіндіруге қабілетті болу;</w:t>
            </w:r>
          </w:p>
          <w:p>
            <w:pPr>
              <w:adjustRightInd w:val="0"/>
              <w:jc w:val="both"/>
              <w:rPr>
                <w:sz w:val="24"/>
                <w:szCs w:val="24"/>
                <w:lang w:val="kk-KZ"/>
              </w:rPr>
            </w:pPr>
            <w:r>
              <w:rPr>
                <w:sz w:val="24"/>
                <w:szCs w:val="24"/>
                <w:lang w:val="kk-KZ"/>
              </w:rPr>
              <w:t>- курстың ғылыми мәселелерін (физиологиялық бейімделу мәселелерді зерттеу, ғылыми шолулар жасау) шешу динамикасын талдау;</w:t>
            </w:r>
          </w:p>
          <w:p>
            <w:pPr>
              <w:adjustRightInd w:val="0"/>
              <w:jc w:val="both"/>
              <w:rPr>
                <w:sz w:val="24"/>
                <w:szCs w:val="24"/>
                <w:lang w:val="kk-KZ"/>
              </w:rPr>
            </w:pPr>
            <w:r>
              <w:rPr>
                <w:sz w:val="24"/>
                <w:szCs w:val="24"/>
                <w:lang w:val="kk-KZ"/>
              </w:rPr>
              <w:t xml:space="preserve">- </w:t>
            </w:r>
            <w:r>
              <w:rPr>
                <w:color w:val="000000"/>
                <w:sz w:val="24"/>
                <w:szCs w:val="24"/>
                <w:lang w:val="kk-KZ"/>
              </w:rPr>
              <w:t>«Бейімделу механизмдері</w:t>
            </w:r>
            <w:r>
              <w:rPr>
                <w:sz w:val="24"/>
                <w:szCs w:val="24"/>
                <w:lang w:val="kk-KZ"/>
              </w:rPr>
              <w:t xml:space="preserve">» пәні бойынша меңгеру нәтижелеріне талдау жасау, ғылыми эссе, презентациялар, рецензиялар, ғылыми шолу және т.с.с түрінде жинақтап қорытуға қабілетті болу; </w:t>
            </w:r>
          </w:p>
          <w:p>
            <w:pPr>
              <w:adjustRightInd w:val="0"/>
              <w:jc w:val="both"/>
              <w:rPr>
                <w:sz w:val="24"/>
                <w:szCs w:val="24"/>
                <w:lang w:val="kk-KZ"/>
              </w:rPr>
            </w:pPr>
            <w:r>
              <w:rPr>
                <w:sz w:val="24"/>
                <w:szCs w:val="24"/>
                <w:lang w:val="kk-KZ"/>
              </w:rPr>
              <w:t xml:space="preserve">Г) әлеуметтік: қабілетті болу </w:t>
            </w:r>
          </w:p>
          <w:p>
            <w:pPr>
              <w:adjustRightInd w:val="0"/>
              <w:jc w:val="both"/>
              <w:rPr>
                <w:sz w:val="24"/>
                <w:szCs w:val="24"/>
                <w:lang w:val="kk-KZ"/>
              </w:rPr>
            </w:pPr>
            <w:r>
              <w:rPr>
                <w:sz w:val="24"/>
                <w:szCs w:val="24"/>
                <w:lang w:val="kk-KZ"/>
              </w:rPr>
              <w:t>- сындарлы оқу және әлеуметтік әрекеттестікке және топта ынтымақтастыққа;</w:t>
            </w:r>
          </w:p>
          <w:p>
            <w:pPr>
              <w:adjustRightInd w:val="0"/>
              <w:jc w:val="both"/>
              <w:rPr>
                <w:sz w:val="24"/>
                <w:szCs w:val="24"/>
                <w:lang w:val="kk-KZ"/>
              </w:rPr>
            </w:pPr>
            <w:r>
              <w:rPr>
                <w:sz w:val="24"/>
                <w:szCs w:val="24"/>
                <w:lang w:val="kk-KZ"/>
              </w:rPr>
              <w:t>- мәселелерді қарастыруға ұсыну және оның маңыздылығын дәлелдеуге;</w:t>
            </w:r>
          </w:p>
          <w:p>
            <w:pPr>
              <w:adjustRightInd w:val="0"/>
              <w:jc w:val="both"/>
              <w:rPr>
                <w:sz w:val="24"/>
                <w:szCs w:val="24"/>
                <w:lang w:val="kk-KZ"/>
              </w:rPr>
            </w:pPr>
            <w:r>
              <w:rPr>
                <w:sz w:val="24"/>
                <w:szCs w:val="24"/>
                <w:lang w:val="kk-KZ"/>
              </w:rPr>
              <w:t xml:space="preserve">- сын және сындарды қабылдауға; </w:t>
            </w:r>
          </w:p>
          <w:p>
            <w:pPr>
              <w:adjustRightInd w:val="0"/>
              <w:jc w:val="both"/>
              <w:rPr>
                <w:sz w:val="24"/>
                <w:szCs w:val="24"/>
                <w:lang w:val="kk-KZ"/>
              </w:rPr>
            </w:pPr>
            <w:r>
              <w:rPr>
                <w:sz w:val="24"/>
                <w:szCs w:val="24"/>
                <w:lang w:val="kk-KZ"/>
              </w:rPr>
              <w:t>- командада жұмыс істеуге;</w:t>
            </w:r>
          </w:p>
          <w:p>
            <w:pPr>
              <w:adjustRightInd w:val="0"/>
              <w:jc w:val="both"/>
              <w:rPr>
                <w:sz w:val="24"/>
                <w:szCs w:val="24"/>
                <w:lang w:val="kk-KZ"/>
              </w:rPr>
            </w:pPr>
            <w:r>
              <w:rPr>
                <w:sz w:val="24"/>
                <w:szCs w:val="24"/>
                <w:lang w:val="kk-KZ"/>
              </w:rPr>
              <w:t>Д) метакомпетенции: қабілетті болу</w:t>
            </w:r>
          </w:p>
          <w:p>
            <w:pPr>
              <w:adjustRightInd w:val="0"/>
              <w:rPr>
                <w:sz w:val="24"/>
                <w:szCs w:val="24"/>
                <w:lang w:val="kk-KZ"/>
              </w:rPr>
            </w:pPr>
            <w:r>
              <w:rPr>
                <w:sz w:val="24"/>
                <w:szCs w:val="24"/>
                <w:lang w:val="kk-KZ"/>
              </w:rPr>
              <w:t xml:space="preserve">-жеке оқу траекториясын жүзеге асыруда тыңдалған курстың рөлін білуге.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8" w:type="dxa"/>
          <w:jc w:val="center"/>
        </w:trPr>
        <w:tc>
          <w:tcPr>
            <w:tcW w:w="1782" w:type="dxa"/>
            <w:gridSpan w:val="2"/>
            <w:tcBorders>
              <w:top w:val="single" w:color="000000" w:sz="4" w:space="0"/>
              <w:left w:val="single" w:color="000000" w:sz="4" w:space="0"/>
              <w:bottom w:val="single" w:color="000000" w:sz="4" w:space="0"/>
              <w:right w:val="single" w:color="000000" w:sz="4" w:space="0"/>
            </w:tcBorders>
          </w:tcPr>
          <w:p>
            <w:pPr>
              <w:rPr>
                <w:sz w:val="24"/>
                <w:szCs w:val="24"/>
              </w:rPr>
            </w:pPr>
            <w:r>
              <w:rPr>
                <w:sz w:val="24"/>
                <w:szCs w:val="24"/>
              </w:rPr>
              <w:t>Пререквизит</w:t>
            </w:r>
            <w:r>
              <w:rPr>
                <w:sz w:val="24"/>
                <w:szCs w:val="24"/>
                <w:lang w:val="kk-KZ"/>
              </w:rPr>
              <w:t>-тер</w:t>
            </w:r>
            <w:r>
              <w:rPr>
                <w:sz w:val="24"/>
                <w:szCs w:val="24"/>
              </w:rPr>
              <w:t xml:space="preserve"> </w:t>
            </w:r>
          </w:p>
        </w:tc>
        <w:tc>
          <w:tcPr>
            <w:tcW w:w="8016" w:type="dxa"/>
            <w:gridSpan w:val="9"/>
            <w:tcBorders>
              <w:top w:val="single" w:color="000000" w:sz="4" w:space="0"/>
              <w:left w:val="single" w:color="000000" w:sz="4" w:space="0"/>
              <w:bottom w:val="single" w:color="000000" w:sz="4" w:space="0"/>
              <w:right w:val="single" w:color="000000" w:sz="4" w:space="0"/>
            </w:tcBorders>
          </w:tcPr>
          <w:p>
            <w:pPr>
              <w:rPr>
                <w:sz w:val="24"/>
                <w:szCs w:val="24"/>
              </w:rPr>
            </w:pPr>
            <w:r>
              <w:rPr>
                <w:sz w:val="24"/>
                <w:szCs w:val="24"/>
                <w:lang w:val="kk-KZ"/>
              </w:rPr>
              <w:t>Осы пәнді оқу барысында студент физиологияны меңгеруі тиіс</w:t>
            </w:r>
            <w:r>
              <w:rPr>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8" w:type="dxa"/>
          <w:jc w:val="center"/>
        </w:trPr>
        <w:tc>
          <w:tcPr>
            <w:tcW w:w="1782" w:type="dxa"/>
            <w:gridSpan w:val="2"/>
            <w:tcBorders>
              <w:top w:val="single" w:color="000000" w:sz="4" w:space="0"/>
              <w:left w:val="single" w:color="000000" w:sz="4" w:space="0"/>
              <w:bottom w:val="single" w:color="000000" w:sz="4" w:space="0"/>
              <w:right w:val="single" w:color="000000" w:sz="4" w:space="0"/>
            </w:tcBorders>
          </w:tcPr>
          <w:p>
            <w:pPr>
              <w:rPr>
                <w:sz w:val="24"/>
                <w:szCs w:val="24"/>
                <w:lang w:val="kk-KZ"/>
              </w:rPr>
            </w:pPr>
            <w:r>
              <w:rPr>
                <w:rStyle w:val="29"/>
                <w:bCs/>
                <w:sz w:val="24"/>
                <w:szCs w:val="24"/>
                <w:lang w:val="kk-KZ"/>
              </w:rPr>
              <w:t>Әдебиеттер және ресурстар</w:t>
            </w:r>
          </w:p>
        </w:tc>
        <w:tc>
          <w:tcPr>
            <w:tcW w:w="8016" w:type="dxa"/>
            <w:gridSpan w:val="9"/>
            <w:tcBorders>
              <w:top w:val="single" w:color="000000" w:sz="4" w:space="0"/>
              <w:left w:val="single" w:color="000000" w:sz="4" w:space="0"/>
              <w:bottom w:val="single" w:color="000000" w:sz="4" w:space="0"/>
              <w:right w:val="single" w:color="000000" w:sz="4" w:space="0"/>
            </w:tcBorders>
          </w:tcPr>
          <w:p>
            <w:pPr>
              <w:pStyle w:val="7"/>
              <w:spacing w:after="0"/>
              <w:jc w:val="both"/>
              <w:rPr>
                <w:sz w:val="24"/>
                <w:szCs w:val="24"/>
                <w:lang w:val="kk-KZ"/>
              </w:rPr>
            </w:pPr>
            <w:r>
              <w:rPr>
                <w:b/>
                <w:sz w:val="24"/>
                <w:szCs w:val="24"/>
                <w:lang w:val="kk-KZ"/>
              </w:rPr>
              <w:t>Әдебиет</w:t>
            </w:r>
            <w:r>
              <w:rPr>
                <w:sz w:val="24"/>
                <w:szCs w:val="24"/>
                <w:lang w:val="kk-KZ"/>
              </w:rPr>
              <w:t xml:space="preserve"> </w:t>
            </w:r>
          </w:p>
          <w:p>
            <w:pPr>
              <w:pStyle w:val="7"/>
              <w:spacing w:after="0"/>
              <w:jc w:val="both"/>
              <w:rPr>
                <w:sz w:val="24"/>
                <w:szCs w:val="24"/>
                <w:lang w:val="kk-KZ"/>
              </w:rPr>
            </w:pPr>
            <w:r>
              <w:rPr>
                <w:sz w:val="24"/>
                <w:szCs w:val="24"/>
                <w:lang w:val="kk-KZ"/>
              </w:rPr>
              <w:t xml:space="preserve">1. Сәтбаева Х.Қ. және т.б. Адам физиологиясы. – Алматы. «Дәуір», 2005. -663бет. </w:t>
            </w:r>
          </w:p>
          <w:p>
            <w:pPr>
              <w:pStyle w:val="7"/>
              <w:numPr>
                <w:ilvl w:val="0"/>
                <w:numId w:val="1"/>
              </w:numPr>
              <w:spacing w:after="0"/>
              <w:ind w:left="224" w:hanging="224"/>
              <w:jc w:val="both"/>
              <w:rPr>
                <w:sz w:val="24"/>
                <w:szCs w:val="24"/>
                <w:lang w:val="kk-KZ"/>
              </w:rPr>
            </w:pPr>
            <w:r>
              <w:rPr>
                <w:sz w:val="24"/>
                <w:szCs w:val="24"/>
                <w:lang w:val="kk-KZ"/>
              </w:rPr>
              <w:t>НурғалиевЖ.Н., Төлеуханов С.Т. Эндокринология. Алматы</w:t>
            </w:r>
          </w:p>
          <w:p>
            <w:pPr>
              <w:pStyle w:val="7"/>
              <w:numPr>
                <w:ilvl w:val="0"/>
                <w:numId w:val="1"/>
              </w:numPr>
              <w:spacing w:after="0"/>
              <w:ind w:left="224" w:hanging="224"/>
              <w:jc w:val="both"/>
              <w:rPr>
                <w:sz w:val="24"/>
                <w:szCs w:val="24"/>
                <w:lang w:val="kk-KZ"/>
              </w:rPr>
            </w:pPr>
            <w:r>
              <w:rPr>
                <w:sz w:val="24"/>
                <w:szCs w:val="24"/>
              </w:rPr>
              <w:t>Агаджанян Н.А. Основы физиологии человека. М. Изд РУДН, 2003г.</w:t>
            </w:r>
          </w:p>
          <w:p>
            <w:pPr>
              <w:ind w:left="224" w:hanging="224"/>
              <w:jc w:val="both"/>
              <w:rPr>
                <w:sz w:val="24"/>
                <w:szCs w:val="24"/>
                <w:lang w:val="kk-KZ"/>
              </w:rPr>
            </w:pPr>
            <w:r>
              <w:rPr>
                <w:sz w:val="24"/>
                <w:szCs w:val="24"/>
                <w:lang w:val="kk-KZ"/>
              </w:rPr>
              <w:t>4.Рымжанов К.С., Төлембек И.М. Адам және жануарлар физиологиясы. Алматы, 2000ж</w:t>
            </w:r>
          </w:p>
          <w:p>
            <w:pPr>
              <w:ind w:left="224" w:hanging="224"/>
              <w:jc w:val="both"/>
              <w:rPr>
                <w:sz w:val="24"/>
                <w:szCs w:val="24"/>
                <w:lang w:val="kk-KZ"/>
              </w:rPr>
            </w:pPr>
            <w:r>
              <w:rPr>
                <w:sz w:val="24"/>
                <w:szCs w:val="24"/>
                <w:lang w:val="kk-KZ"/>
              </w:rPr>
              <w:t>5.Несіпбав Т. Жануарлар физиологиясы Алматы “Қайнар” екі томдық 2003.</w:t>
            </w:r>
          </w:p>
          <w:p>
            <w:pPr>
              <w:ind w:left="224" w:hanging="224"/>
              <w:jc w:val="both"/>
              <w:rPr>
                <w:sz w:val="24"/>
                <w:szCs w:val="24"/>
                <w:lang w:val="kk-KZ"/>
              </w:rPr>
            </w:pPr>
            <w:r>
              <w:rPr>
                <w:sz w:val="24"/>
                <w:szCs w:val="24"/>
                <w:lang w:val="kk-KZ"/>
              </w:rPr>
              <w:t>6. Дүйсенбин Қ.Д. Орталық нерв жүйесі, жоғарғыы нерв жүйесі. Алматы, 2002ж.</w:t>
            </w:r>
          </w:p>
          <w:p>
            <w:pPr>
              <w:ind w:left="224" w:hanging="224"/>
              <w:jc w:val="both"/>
              <w:rPr>
                <w:sz w:val="24"/>
                <w:szCs w:val="24"/>
                <w:lang w:val="kk-KZ"/>
              </w:rPr>
            </w:pPr>
            <w:r>
              <w:rPr>
                <w:sz w:val="24"/>
                <w:szCs w:val="24"/>
                <w:lang w:val="kk-KZ"/>
              </w:rPr>
              <w:t>7. Торманов Н.Т., Тулеуханов С.Т. Адам физиологиясы Алматы “Қазақ университеті” 2007ж .</w:t>
            </w:r>
          </w:p>
          <w:p>
            <w:pPr>
              <w:pStyle w:val="7"/>
              <w:numPr>
                <w:ilvl w:val="0"/>
                <w:numId w:val="2"/>
              </w:numPr>
              <w:spacing w:after="0"/>
              <w:ind w:left="224" w:hanging="224"/>
              <w:jc w:val="both"/>
              <w:rPr>
                <w:sz w:val="24"/>
                <w:szCs w:val="24"/>
              </w:rPr>
            </w:pPr>
            <w:r>
              <w:rPr>
                <w:sz w:val="24"/>
                <w:szCs w:val="24"/>
              </w:rPr>
              <w:t>Розен В.Б. Основы эндокринологии. М., Высшая школа,1984.</w:t>
            </w:r>
          </w:p>
          <w:p>
            <w:pPr>
              <w:numPr>
                <w:ilvl w:val="0"/>
                <w:numId w:val="2"/>
              </w:numPr>
              <w:ind w:left="224" w:hanging="224"/>
              <w:jc w:val="both"/>
              <w:rPr>
                <w:sz w:val="24"/>
                <w:szCs w:val="24"/>
              </w:rPr>
            </w:pPr>
            <w:r>
              <w:rPr>
                <w:sz w:val="24"/>
                <w:szCs w:val="24"/>
              </w:rPr>
              <w:t xml:space="preserve">Большой практикум по физиологии человека и животных. /Под ред. Б.А.Кудряшова. М., Высшая школа, 1984. </w:t>
            </w:r>
          </w:p>
          <w:p>
            <w:pPr>
              <w:numPr>
                <w:ilvl w:val="0"/>
                <w:numId w:val="2"/>
              </w:numPr>
              <w:tabs>
                <w:tab w:val="left" w:pos="459"/>
              </w:tabs>
              <w:autoSpaceDE/>
              <w:autoSpaceDN/>
              <w:ind w:left="0" w:firstLine="0"/>
              <w:jc w:val="both"/>
              <w:rPr>
                <w:sz w:val="24"/>
                <w:szCs w:val="24"/>
                <w:lang w:val="kk-KZ"/>
              </w:rPr>
            </w:pPr>
            <w:r>
              <w:rPr>
                <w:sz w:val="24"/>
                <w:szCs w:val="24"/>
                <w:lang w:val="kk-KZ"/>
              </w:rPr>
              <w:t>Ж.Н. Нұрғалиев, Қ.Ж.Нұрғалиева Қалыпты физиологич бойынша практикум. – Алматы: Қазақ университеті. 2004ж..</w:t>
            </w:r>
          </w:p>
          <w:p>
            <w:pPr>
              <w:rPr>
                <w:color w:val="FF6600"/>
                <w:sz w:val="24"/>
                <w:szCs w:val="24"/>
                <w:lang w:val="kk-KZ"/>
              </w:rPr>
            </w:pPr>
            <w:r>
              <w:rPr>
                <w:sz w:val="24"/>
                <w:szCs w:val="24"/>
              </w:rPr>
              <w:t>Интернет-ресурс</w:t>
            </w:r>
            <w:r>
              <w:rPr>
                <w:sz w:val="24"/>
                <w:szCs w:val="24"/>
                <w:lang w:val="kk-KZ"/>
              </w:rPr>
              <w:t>тары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8" w:type="dxa"/>
          <w:jc w:val="center"/>
        </w:trPr>
        <w:tc>
          <w:tcPr>
            <w:tcW w:w="1782" w:type="dxa"/>
            <w:gridSpan w:val="2"/>
            <w:tcBorders>
              <w:top w:val="single" w:color="000000" w:sz="4" w:space="0"/>
              <w:left w:val="single" w:color="000000" w:sz="4" w:space="0"/>
              <w:bottom w:val="single" w:color="000000" w:sz="4" w:space="0"/>
              <w:right w:val="single" w:color="000000" w:sz="4" w:space="0"/>
            </w:tcBorders>
          </w:tcPr>
          <w:p>
            <w:pPr>
              <w:rPr>
                <w:sz w:val="24"/>
                <w:szCs w:val="24"/>
              </w:rPr>
            </w:pPr>
            <w:r>
              <w:rPr>
                <w:sz w:val="24"/>
                <w:szCs w:val="24"/>
                <w:lang w:val="kk-KZ"/>
              </w:rPr>
              <w:t>Университеттің моральдық-этикалық құндылықтары мәтінде курстың академиялық саясаты</w:t>
            </w:r>
            <w:r>
              <w:rPr>
                <w:sz w:val="24"/>
                <w:szCs w:val="24"/>
              </w:rPr>
              <w:t xml:space="preserve">  </w:t>
            </w:r>
          </w:p>
        </w:tc>
        <w:tc>
          <w:tcPr>
            <w:tcW w:w="8016" w:type="dxa"/>
            <w:gridSpan w:val="9"/>
            <w:tcBorders>
              <w:top w:val="single" w:color="000000" w:sz="4" w:space="0"/>
              <w:left w:val="single" w:color="000000" w:sz="4" w:space="0"/>
              <w:bottom w:val="single" w:color="000000" w:sz="4" w:space="0"/>
              <w:right w:val="single" w:color="000000" w:sz="4" w:space="0"/>
            </w:tcBorders>
          </w:tcPr>
          <w:p>
            <w:pPr>
              <w:jc w:val="both"/>
              <w:rPr>
                <w:b/>
                <w:sz w:val="24"/>
                <w:szCs w:val="24"/>
              </w:rPr>
            </w:pPr>
            <w:r>
              <w:rPr>
                <w:b/>
                <w:sz w:val="24"/>
                <w:szCs w:val="24"/>
                <w:lang w:val="kk-KZ"/>
              </w:rPr>
              <w:t>Академиялық ереженің тәртібі</w:t>
            </w:r>
            <w:r>
              <w:rPr>
                <w:b/>
                <w:sz w:val="24"/>
                <w:szCs w:val="24"/>
              </w:rPr>
              <w:t xml:space="preserve">: </w:t>
            </w:r>
          </w:p>
          <w:p>
            <w:pPr>
              <w:jc w:val="both"/>
              <w:rPr>
                <w:sz w:val="24"/>
                <w:szCs w:val="24"/>
                <w:lang w:val="kk-KZ"/>
              </w:rPr>
            </w:pPr>
            <w:r>
              <w:rPr>
                <w:sz w:val="24"/>
                <w:szCs w:val="24"/>
                <w:lang w:val="kk-KZ"/>
              </w:rPr>
              <w:t>С</w:t>
            </w:r>
            <w:r>
              <w:rPr>
                <w:sz w:val="24"/>
                <w:szCs w:val="24"/>
              </w:rPr>
              <w:t>абақтар</w:t>
            </w:r>
            <w:r>
              <w:rPr>
                <w:sz w:val="24"/>
                <w:szCs w:val="24"/>
                <w:lang w:val="kk-KZ"/>
              </w:rPr>
              <w:t>ға м</w:t>
            </w:r>
            <w:r>
              <w:rPr>
                <w:sz w:val="24"/>
                <w:szCs w:val="24"/>
              </w:rPr>
              <w:t>індетті түрде қатысуы</w:t>
            </w:r>
            <w:r>
              <w:rPr>
                <w:sz w:val="24"/>
                <w:szCs w:val="24"/>
                <w:lang w:val="kk-KZ"/>
              </w:rPr>
              <w:t>, кешігіп келуге</w:t>
            </w:r>
            <w:r>
              <w:rPr>
                <w:sz w:val="24"/>
                <w:szCs w:val="24"/>
              </w:rPr>
              <w:t xml:space="preserve"> жол бермеу</w:t>
            </w:r>
            <w:r>
              <w:rPr>
                <w:sz w:val="24"/>
                <w:szCs w:val="24"/>
                <w:lang w:val="kk-KZ"/>
              </w:rPr>
              <w:t>.</w:t>
            </w:r>
            <w:r>
              <w:rPr>
                <w:sz w:val="24"/>
                <w:szCs w:val="24"/>
              </w:rPr>
              <w:t xml:space="preserve"> </w:t>
            </w:r>
          </w:p>
          <w:p>
            <w:pPr>
              <w:jc w:val="both"/>
              <w:rPr>
                <w:sz w:val="24"/>
                <w:szCs w:val="24"/>
                <w:lang w:val="kk-KZ"/>
              </w:rPr>
            </w:pPr>
            <w:r>
              <w:rPr>
                <w:sz w:val="24"/>
                <w:szCs w:val="24"/>
                <w:lang w:val="kk-KZ"/>
              </w:rPr>
              <w:t>Оқытушыға ескертпей сабақта болмауы, кешігуі кезінде 0 балмен бағаланады.</w:t>
            </w:r>
          </w:p>
          <w:p>
            <w:pPr>
              <w:jc w:val="both"/>
              <w:rPr>
                <w:sz w:val="24"/>
                <w:szCs w:val="24"/>
                <w:lang w:val="kk-KZ"/>
              </w:rPr>
            </w:pPr>
            <w:r>
              <w:rPr>
                <w:sz w:val="24"/>
                <w:szCs w:val="24"/>
                <w:lang w:val="kk-KZ"/>
              </w:rPr>
              <w:t xml:space="preserve">Тапсырмаларды (СӨЖ бойынша, аралық, бақылау, зертханалық, жобалау және т.б.), жобаларды, емтихандарды орындау және тапсыру мерзімдерін міндетті сақтау. </w:t>
            </w:r>
          </w:p>
          <w:p>
            <w:pPr>
              <w:jc w:val="both"/>
              <w:rPr>
                <w:sz w:val="24"/>
                <w:szCs w:val="24"/>
                <w:lang w:val="kk-KZ"/>
              </w:rPr>
            </w:pPr>
            <w:r>
              <w:rPr>
                <w:sz w:val="24"/>
                <w:szCs w:val="24"/>
                <w:lang w:val="kk-KZ"/>
              </w:rPr>
              <w:t xml:space="preserve">Тапсырмаларды орындау барысында студент орындау мерзімін бұзған жағдайда шегерілген айыппұл баллдарымен бағаланады </w:t>
            </w:r>
          </w:p>
          <w:p>
            <w:pPr>
              <w:jc w:val="both"/>
              <w:rPr>
                <w:b/>
                <w:sz w:val="24"/>
                <w:szCs w:val="24"/>
                <w:lang w:val="kk-KZ"/>
              </w:rPr>
            </w:pPr>
            <w:r>
              <w:rPr>
                <w:b/>
                <w:sz w:val="24"/>
                <w:szCs w:val="24"/>
                <w:lang w:val="kk-KZ"/>
              </w:rPr>
              <w:t>Академиялық құндылықтар:</w:t>
            </w:r>
          </w:p>
          <w:p>
            <w:pPr>
              <w:jc w:val="both"/>
              <w:rPr>
                <w:sz w:val="24"/>
                <w:szCs w:val="24"/>
                <w:lang w:val="kk-KZ"/>
              </w:rPr>
            </w:pPr>
            <w:r>
              <w:rPr>
                <w:sz w:val="24"/>
                <w:szCs w:val="24"/>
                <w:lang w:val="kk-KZ"/>
              </w:rPr>
              <w:t>Академиялық құндылық және адалдық: барлық тапсырмаларды өз бетінше орындау; плагиатқа жол бермеу, жалғандық, шпаргалка пайдалану, білімді бақылаудың барлық кезеңінде көшіру, оқытушыны алдау және  оған деген қарым –қатынасының нашарлығы. (ҚазҰУ студенттерінің ар-намыс кодексі).</w:t>
            </w:r>
          </w:p>
          <w:p>
            <w:pPr>
              <w:jc w:val="both"/>
              <w:rPr>
                <w:sz w:val="24"/>
                <w:szCs w:val="24"/>
                <w:lang w:val="kk-KZ"/>
              </w:rPr>
            </w:pPr>
            <w:r>
              <w:rPr>
                <w:sz w:val="24"/>
                <w:szCs w:val="24"/>
                <w:lang w:val="kk-KZ"/>
              </w:rPr>
              <w:t xml:space="preserve">Мүмкіндігі шектеулі студенттер арнайы  </w:t>
            </w:r>
            <w:r>
              <w:rPr>
                <w:sz w:val="24"/>
                <w:szCs w:val="24"/>
                <w:lang w:val="kk-KZ"/>
              </w:rPr>
              <w:fldChar w:fldCharType="begin"/>
            </w:r>
            <w:r>
              <w:rPr>
                <w:sz w:val="24"/>
                <w:szCs w:val="24"/>
                <w:lang w:val="kk-KZ"/>
              </w:rPr>
              <w:instrText xml:space="preserve"> HYPERLINK "mailto:Gulziya.Srailova@kaznu.kz" </w:instrText>
            </w:r>
            <w:r>
              <w:rPr>
                <w:sz w:val="24"/>
                <w:szCs w:val="24"/>
                <w:lang w:val="kk-KZ"/>
              </w:rPr>
              <w:fldChar w:fldCharType="separate"/>
            </w:r>
            <w:r>
              <w:rPr>
                <w:rStyle w:val="15"/>
                <w:sz w:val="24"/>
                <w:szCs w:val="24"/>
                <w:lang w:val="kk-KZ"/>
              </w:rPr>
              <w:t>Gulziya.Srailova@kaznu.kz</w:t>
            </w:r>
            <w:r>
              <w:rPr>
                <w:sz w:val="24"/>
                <w:szCs w:val="24"/>
                <w:lang w:val="kk-KZ"/>
              </w:rPr>
              <w:fldChar w:fldCharType="end"/>
            </w:r>
            <w:r>
              <w:rPr>
                <w:sz w:val="24"/>
                <w:szCs w:val="24"/>
                <w:lang w:val="kk-KZ"/>
              </w:rPr>
              <w:t xml:space="preserve"> Э-адрес бойынша  көмек ала алады.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8" w:type="dxa"/>
          <w:jc w:val="center"/>
        </w:trPr>
        <w:tc>
          <w:tcPr>
            <w:tcW w:w="1782" w:type="dxa"/>
            <w:gridSpan w:val="2"/>
            <w:tcBorders>
              <w:top w:val="single" w:color="000000" w:sz="4" w:space="0"/>
              <w:left w:val="single" w:color="000000" w:sz="4" w:space="0"/>
              <w:bottom w:val="single" w:color="000000" w:sz="4" w:space="0"/>
              <w:right w:val="single" w:color="000000" w:sz="4" w:space="0"/>
            </w:tcBorders>
          </w:tcPr>
          <w:p>
            <w:pPr>
              <w:rPr>
                <w:sz w:val="24"/>
                <w:szCs w:val="24"/>
                <w:lang w:val="kk-KZ"/>
              </w:rPr>
            </w:pPr>
            <w:r>
              <w:rPr>
                <w:sz w:val="24"/>
                <w:szCs w:val="24"/>
                <w:lang w:val="kk-KZ"/>
              </w:rPr>
              <w:t>Бағалау саясаты және аттестаттау</w:t>
            </w:r>
          </w:p>
        </w:tc>
        <w:tc>
          <w:tcPr>
            <w:tcW w:w="8016" w:type="dxa"/>
            <w:gridSpan w:val="9"/>
            <w:tcBorders>
              <w:top w:val="single" w:color="000000" w:sz="4" w:space="0"/>
              <w:left w:val="single" w:color="000000" w:sz="4" w:space="0"/>
              <w:bottom w:val="single" w:color="000000" w:sz="4" w:space="0"/>
              <w:right w:val="single" w:color="000000" w:sz="4" w:space="0"/>
            </w:tcBorders>
          </w:tcPr>
          <w:p>
            <w:pPr>
              <w:jc w:val="both"/>
              <w:rPr>
                <w:sz w:val="24"/>
                <w:szCs w:val="24"/>
                <w:lang w:val="kk-KZ"/>
              </w:rPr>
            </w:pPr>
            <w:r>
              <w:rPr>
                <w:b/>
                <w:sz w:val="24"/>
                <w:szCs w:val="24"/>
                <w:lang w:val="kk-KZ"/>
              </w:rPr>
              <w:t xml:space="preserve">Критериалды бағалау: </w:t>
            </w:r>
            <w:r>
              <w:rPr>
                <w:sz w:val="24"/>
                <w:szCs w:val="24"/>
                <w:lang w:val="kk-KZ"/>
              </w:rPr>
              <w:t>дескриптер бойынша оқытудың нәтижелеріне қатысты бағалау (аралық бақылау мен емтиханда құзыреттіліктің қалыптасуын тексеру).</w:t>
            </w:r>
          </w:p>
          <w:p>
            <w:pPr>
              <w:jc w:val="both"/>
              <w:rPr>
                <w:sz w:val="24"/>
                <w:szCs w:val="24"/>
                <w:lang w:val="kk-KZ"/>
              </w:rPr>
            </w:pPr>
            <w:r>
              <w:rPr>
                <w:b/>
                <w:sz w:val="24"/>
                <w:szCs w:val="24"/>
                <w:lang w:val="kk-KZ"/>
              </w:rPr>
              <w:t>суммативті бағалау:</w:t>
            </w:r>
            <w:r>
              <w:rPr>
                <w:sz w:val="24"/>
                <w:szCs w:val="24"/>
                <w:lang w:val="kk-KZ"/>
              </w:rPr>
              <w:t xml:space="preserve"> аудиториядағы жұмыстарының белсенділігі мен қатысуын бағалау, СӨЖ (жоба / кейс / бағдарлама /)</w:t>
            </w:r>
          </w:p>
          <w:p>
            <w:pPr>
              <w:tabs>
                <w:tab w:val="left" w:pos="426"/>
              </w:tabs>
              <w:adjustRightInd w:val="0"/>
              <w:jc w:val="both"/>
              <w:rPr>
                <w:sz w:val="24"/>
                <w:szCs w:val="24"/>
              </w:rPr>
            </w:pPr>
            <w:r>
              <w:rPr>
                <w:sz w:val="24"/>
                <w:szCs w:val="24"/>
                <w:lang w:val="kk-KZ"/>
              </w:rPr>
              <w:t>Қорытынды бағаның есептеу формуласы</w:t>
            </w:r>
            <w:r>
              <w:rPr>
                <w:sz w:val="24"/>
                <w:szCs w:val="24"/>
              </w:rPr>
              <w:t>.</w:t>
            </w:r>
          </w:p>
          <w:p>
            <w:pPr>
              <w:tabs>
                <w:tab w:val="left" w:pos="426"/>
              </w:tabs>
              <w:adjustRightInd w:val="0"/>
              <w:jc w:val="both"/>
              <w:rPr>
                <w:sz w:val="24"/>
                <w:szCs w:val="24"/>
              </w:rPr>
            </w:pPr>
            <w:r>
              <w:rPr>
                <w:sz w:val="24"/>
                <w:szCs w:val="24"/>
              </w:rPr>
              <w:t xml:space="preserve"> </w:t>
            </w:r>
            <w:r>
              <w:rPr>
                <w:sz w:val="24"/>
                <w:szCs w:val="24"/>
              </w:rPr>
              <w:pict>
                <v:shape id="_x0000_i1025" o:spt="75" type="#_x0000_t75" style="height:27pt;width:325.5pt;" filled="f" o:preferrelative="t" stroked="f" coordsize="21600,21600" equationxml="&lt;">
                  <v:path/>
                  <v:fill on="f" focussize="0,0"/>
                  <v:stroke on="f" joinstyle="miter"/>
                  <v:imagedata r:id="rId4" chromakey="#FFFFFF" o:title=""/>
                  <o:lock v:ext="edit" aspectratio="t"/>
                  <w10:wrap type="none"/>
                  <w10:anchorlock/>
                </v:shape>
              </w:pict>
            </w:r>
          </w:p>
          <w:p>
            <w:pPr>
              <w:pStyle w:val="25"/>
              <w:tabs>
                <w:tab w:val="left" w:pos="426"/>
              </w:tabs>
              <w:autoSpaceDE w:val="0"/>
              <w:autoSpaceDN w:val="0"/>
              <w:adjustRightInd w:val="0"/>
              <w:ind w:left="0"/>
              <w:jc w:val="both"/>
              <w:rPr>
                <w:rFonts w:ascii="Times New Roman" w:hAnsi="Times New Roman"/>
                <w:sz w:val="24"/>
                <w:szCs w:val="24"/>
              </w:rPr>
            </w:pPr>
            <w:r>
              <w:rPr>
                <w:rFonts w:ascii="Times New Roman" w:hAnsi="Times New Roman"/>
                <w:sz w:val="24"/>
                <w:szCs w:val="24"/>
                <w:lang w:val="kk-KZ"/>
              </w:rPr>
              <w:t>Пайыз бойынша минимальдік бағалар келтірілді</w:t>
            </w:r>
            <w:r>
              <w:rPr>
                <w:rFonts w:ascii="Times New Roman" w:hAnsi="Times New Roman"/>
                <w:sz w:val="24"/>
                <w:szCs w:val="24"/>
              </w:rPr>
              <w:t>:</w:t>
            </w:r>
          </w:p>
          <w:p>
            <w:pPr>
              <w:pStyle w:val="25"/>
              <w:tabs>
                <w:tab w:val="left" w:pos="426"/>
              </w:tabs>
              <w:autoSpaceDE w:val="0"/>
              <w:autoSpaceDN w:val="0"/>
              <w:adjustRightInd w:val="0"/>
              <w:ind w:left="0"/>
              <w:jc w:val="both"/>
              <w:rPr>
                <w:rFonts w:ascii="Times New Roman" w:hAnsi="Times New Roman"/>
                <w:sz w:val="24"/>
                <w:szCs w:val="24"/>
              </w:rPr>
            </w:pPr>
            <w:r>
              <w:rPr>
                <w:rFonts w:ascii="Times New Roman" w:hAnsi="Times New Roman"/>
                <w:sz w:val="24"/>
                <w:szCs w:val="24"/>
              </w:rPr>
              <w:t>95% - 100%: 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90% - 94%: А-</w:t>
            </w:r>
          </w:p>
          <w:p>
            <w:pPr>
              <w:pStyle w:val="25"/>
              <w:tabs>
                <w:tab w:val="left" w:pos="426"/>
              </w:tabs>
              <w:autoSpaceDE w:val="0"/>
              <w:autoSpaceDN w:val="0"/>
              <w:adjustRightInd w:val="0"/>
              <w:ind w:left="0"/>
              <w:jc w:val="both"/>
              <w:rPr>
                <w:rFonts w:ascii="Times New Roman" w:hAnsi="Times New Roman"/>
                <w:sz w:val="24"/>
                <w:szCs w:val="24"/>
              </w:rPr>
            </w:pPr>
            <w:r>
              <w:rPr>
                <w:rFonts w:ascii="Times New Roman" w:hAnsi="Times New Roman"/>
                <w:sz w:val="24"/>
                <w:szCs w:val="24"/>
              </w:rPr>
              <w:t>85% - 89%: В+</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80% - 84%: В</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75% - 79%: В-</w:t>
            </w:r>
          </w:p>
          <w:p>
            <w:pPr>
              <w:pStyle w:val="25"/>
              <w:tabs>
                <w:tab w:val="left" w:pos="426"/>
              </w:tabs>
              <w:autoSpaceDE w:val="0"/>
              <w:autoSpaceDN w:val="0"/>
              <w:adjustRightInd w:val="0"/>
              <w:ind w:left="0"/>
              <w:jc w:val="both"/>
              <w:rPr>
                <w:rFonts w:ascii="Times New Roman" w:hAnsi="Times New Roman"/>
                <w:sz w:val="24"/>
                <w:szCs w:val="24"/>
              </w:rPr>
            </w:pPr>
            <w:r>
              <w:rPr>
                <w:rFonts w:ascii="Times New Roman" w:hAnsi="Times New Roman"/>
                <w:sz w:val="24"/>
                <w:szCs w:val="24"/>
              </w:rPr>
              <w:t>70% - 74%: С+</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65% - 69%: С</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60% - 64%: С-</w:t>
            </w:r>
          </w:p>
          <w:p>
            <w:pPr>
              <w:jc w:val="both"/>
              <w:rPr>
                <w:sz w:val="24"/>
                <w:szCs w:val="24"/>
              </w:rPr>
            </w:pPr>
            <w:r>
              <w:rPr>
                <w:sz w:val="24"/>
                <w:szCs w:val="24"/>
              </w:rPr>
              <w:t xml:space="preserve">55% - 59%: </w:t>
            </w:r>
            <w:r>
              <w:rPr>
                <w:sz w:val="24"/>
                <w:szCs w:val="24"/>
                <w:lang w:val="en-US"/>
              </w:rPr>
              <w:t>D</w:t>
            </w:r>
            <w:r>
              <w:rPr>
                <w:sz w:val="24"/>
                <w:szCs w:val="24"/>
              </w:rPr>
              <w:t>+</w:t>
            </w:r>
            <w:r>
              <w:rPr>
                <w:sz w:val="24"/>
                <w:szCs w:val="24"/>
              </w:rPr>
              <w:tab/>
            </w:r>
            <w:r>
              <w:rPr>
                <w:sz w:val="24"/>
                <w:szCs w:val="24"/>
              </w:rPr>
              <w:tab/>
            </w:r>
            <w:r>
              <w:rPr>
                <w:sz w:val="24"/>
                <w:szCs w:val="24"/>
              </w:rPr>
              <w:t xml:space="preserve">50% - 54%: </w:t>
            </w:r>
            <w:r>
              <w:rPr>
                <w:sz w:val="24"/>
                <w:szCs w:val="24"/>
                <w:lang w:val="en-US"/>
              </w:rPr>
              <w:t>D</w:t>
            </w:r>
            <w:r>
              <w:rPr>
                <w:sz w:val="24"/>
                <w:szCs w:val="24"/>
              </w:rPr>
              <w:t>-</w:t>
            </w:r>
            <w:r>
              <w:rPr>
                <w:sz w:val="24"/>
                <w:szCs w:val="24"/>
              </w:rPr>
              <w:tab/>
            </w:r>
            <w:r>
              <w:rPr>
                <w:sz w:val="24"/>
                <w:szCs w:val="24"/>
              </w:rPr>
              <w:tab/>
            </w:r>
            <w:r>
              <w:rPr>
                <w:sz w:val="24"/>
                <w:szCs w:val="24"/>
              </w:rPr>
              <w:t xml:space="preserve">  0% -49%: </w:t>
            </w:r>
            <w:r>
              <w:rPr>
                <w:sz w:val="24"/>
                <w:szCs w:val="24"/>
                <w:lang w:val="en-US"/>
              </w:rPr>
              <w:t>F</w:t>
            </w:r>
          </w:p>
          <w:p>
            <w:pPr>
              <w:pStyle w:val="25"/>
              <w:numPr>
                <w:ilvl w:val="0"/>
                <w:numId w:val="3"/>
              </w:numPr>
              <w:tabs>
                <w:tab w:val="left" w:pos="366"/>
              </w:tabs>
              <w:autoSpaceDE w:val="0"/>
              <w:autoSpaceDN w:val="0"/>
              <w:adjustRightInd w:val="0"/>
              <w:ind w:left="0" w:firstLine="34"/>
              <w:jc w:val="both"/>
              <w:rPr>
                <w:rFonts w:ascii="Times New Roman" w:hAnsi="Times New Roman"/>
                <w:sz w:val="24"/>
                <w:szCs w:val="24"/>
              </w:rPr>
            </w:pPr>
            <w:r>
              <w:rPr>
                <w:rFonts w:ascii="Times New Roman" w:hAnsi="Times New Roman"/>
                <w:sz w:val="24"/>
                <w:szCs w:val="24"/>
                <w:lang w:val="kk-KZ"/>
              </w:rPr>
              <w:t xml:space="preserve">Семестр бойынша СӨЖ 7 тапсырмаға бөлінеді, </w:t>
            </w:r>
            <w:r>
              <w:rPr>
                <w:rFonts w:ascii="Times New Roman" w:hAnsi="Times New Roman"/>
                <w:sz w:val="24"/>
                <w:szCs w:val="24"/>
              </w:rPr>
              <w:t>олар қорытынды бағаның 60% құрайды</w:t>
            </w:r>
            <w:r>
              <w:rPr>
                <w:rFonts w:ascii="Times New Roman" w:hAnsi="Times New Roman"/>
                <w:sz w:val="24"/>
                <w:szCs w:val="24"/>
                <w:lang w:val="kk-KZ"/>
              </w:rPr>
              <w:t>.</w:t>
            </w:r>
          </w:p>
          <w:p>
            <w:pPr>
              <w:pStyle w:val="25"/>
              <w:numPr>
                <w:ilvl w:val="0"/>
                <w:numId w:val="3"/>
              </w:numPr>
              <w:tabs>
                <w:tab w:val="left" w:pos="366"/>
              </w:tabs>
              <w:ind w:left="34" w:firstLine="0"/>
              <w:jc w:val="both"/>
              <w:rPr>
                <w:rStyle w:val="29"/>
                <w:rFonts w:ascii="Times New Roman" w:hAnsi="Times New Roman"/>
                <w:sz w:val="24"/>
                <w:szCs w:val="24"/>
              </w:rPr>
            </w:pPr>
            <w:r>
              <w:rPr>
                <w:rFonts w:ascii="Times New Roman" w:hAnsi="Times New Roman"/>
                <w:sz w:val="24"/>
                <w:szCs w:val="24"/>
              </w:rPr>
              <w:t>аптасына</w:t>
            </w:r>
            <w:r>
              <w:rPr>
                <w:rFonts w:ascii="Times New Roman" w:hAnsi="Times New Roman"/>
                <w:sz w:val="24"/>
                <w:szCs w:val="24"/>
                <w:lang w:val="kk-KZ"/>
              </w:rPr>
              <w:t>н</w:t>
            </w:r>
            <w:r>
              <w:rPr>
                <w:rFonts w:ascii="Times New Roman" w:hAnsi="Times New Roman"/>
                <w:sz w:val="24"/>
                <w:szCs w:val="24"/>
              </w:rPr>
              <w:t xml:space="preserve"> кейінірек тапсырылған СӨЖ қабылданатын болады, бірақ бағасы 50%</w:t>
            </w:r>
            <w:r>
              <w:rPr>
                <w:rFonts w:ascii="Times New Roman" w:hAnsi="Times New Roman"/>
                <w:sz w:val="24"/>
                <w:szCs w:val="24"/>
                <w:lang w:val="kk-KZ"/>
              </w:rPr>
              <w:t xml:space="preserve"> </w:t>
            </w:r>
            <w:r>
              <w:rPr>
                <w:rFonts w:ascii="Times New Roman" w:hAnsi="Times New Roman"/>
                <w:sz w:val="24"/>
                <w:szCs w:val="24"/>
              </w:rPr>
              <w:t>төменде</w:t>
            </w:r>
            <w:r>
              <w:rPr>
                <w:rFonts w:ascii="Times New Roman" w:hAnsi="Times New Roman"/>
                <w:sz w:val="24"/>
                <w:szCs w:val="24"/>
                <w:lang w:val="kk-KZ"/>
              </w:rPr>
              <w:t>й</w:t>
            </w:r>
            <w:r>
              <w:rPr>
                <w:rFonts w:ascii="Times New Roman" w:hAnsi="Times New Roman"/>
                <w:sz w:val="24"/>
                <w:szCs w:val="24"/>
              </w:rPr>
              <w:t>ді</w:t>
            </w:r>
            <w:r>
              <w:rPr>
                <w:rFonts w:ascii="Times New Roman" w:hAnsi="Times New Roman"/>
                <w:sz w:val="24"/>
                <w:szCs w:val="24"/>
                <w:lang w:val="kk-KZ"/>
              </w:rPr>
              <w:t>.</w:t>
            </w:r>
          </w:p>
          <w:p>
            <w:pPr>
              <w:pStyle w:val="25"/>
              <w:numPr>
                <w:ilvl w:val="0"/>
                <w:numId w:val="3"/>
              </w:numPr>
              <w:tabs>
                <w:tab w:val="left" w:pos="366"/>
              </w:tabs>
              <w:autoSpaceDE w:val="0"/>
              <w:autoSpaceDN w:val="0"/>
              <w:adjustRightInd w:val="0"/>
              <w:ind w:hanging="720"/>
              <w:jc w:val="both"/>
              <w:rPr>
                <w:rFonts w:ascii="Times New Roman" w:hAnsi="Times New Roman"/>
                <w:sz w:val="24"/>
                <w:szCs w:val="24"/>
              </w:rPr>
            </w:pPr>
            <w:r>
              <w:rPr>
                <w:rFonts w:ascii="Times New Roman" w:hAnsi="Times New Roman"/>
                <w:sz w:val="24"/>
                <w:szCs w:val="24"/>
                <w:lang w:val="kk-KZ"/>
              </w:rPr>
              <w:t xml:space="preserve">СӨЖ тақырыптыры емтихан сұрақтарына кіреді. </w:t>
            </w:r>
          </w:p>
          <w:p>
            <w:pPr>
              <w:pStyle w:val="25"/>
              <w:numPr>
                <w:ilvl w:val="0"/>
                <w:numId w:val="3"/>
              </w:numPr>
              <w:tabs>
                <w:tab w:val="left" w:pos="366"/>
              </w:tabs>
              <w:ind w:left="34" w:firstLine="0"/>
              <w:jc w:val="both"/>
              <w:rPr>
                <w:rStyle w:val="29"/>
                <w:rFonts w:ascii="Times New Roman" w:hAnsi="Times New Roman"/>
                <w:sz w:val="24"/>
                <w:szCs w:val="24"/>
              </w:rPr>
            </w:pPr>
            <w:r>
              <w:rPr>
                <w:rStyle w:val="29"/>
                <w:rFonts w:ascii="Times New Roman" w:hAnsi="Times New Roman"/>
                <w:sz w:val="24"/>
                <w:szCs w:val="24"/>
                <w:lang w:val="kk-KZ"/>
              </w:rPr>
              <w:t xml:space="preserve">1-7 аптаның аралығында 3 тапсырманы орындау </w:t>
            </w:r>
            <w:r>
              <w:rPr>
                <w:rStyle w:val="29"/>
                <w:rFonts w:ascii="Times New Roman" w:hAnsi="Times New Roman"/>
                <w:sz w:val="24"/>
                <w:szCs w:val="24"/>
              </w:rPr>
              <w:t>(1</w:t>
            </w:r>
            <w:r>
              <w:rPr>
                <w:rStyle w:val="29"/>
                <w:rFonts w:ascii="Times New Roman" w:hAnsi="Times New Roman"/>
                <w:sz w:val="24"/>
                <w:szCs w:val="24"/>
                <w:lang w:val="kk-KZ"/>
              </w:rPr>
              <w:t>, 2</w:t>
            </w:r>
            <w:r>
              <w:rPr>
                <w:rStyle w:val="29"/>
                <w:rFonts w:ascii="Times New Roman" w:hAnsi="Times New Roman"/>
                <w:sz w:val="24"/>
                <w:szCs w:val="24"/>
              </w:rPr>
              <w:t xml:space="preserve"> </w:t>
            </w:r>
            <w:r>
              <w:rPr>
                <w:rStyle w:val="29"/>
                <w:rFonts w:ascii="Times New Roman" w:hAnsi="Times New Roman"/>
                <w:sz w:val="24"/>
                <w:szCs w:val="24"/>
                <w:lang w:val="kk-KZ"/>
              </w:rPr>
              <w:t>тапсырмалар 20</w:t>
            </w:r>
            <w:r>
              <w:rPr>
                <w:rStyle w:val="29"/>
                <w:rFonts w:ascii="Times New Roman" w:hAnsi="Times New Roman"/>
                <w:sz w:val="24"/>
                <w:szCs w:val="24"/>
              </w:rPr>
              <w:t xml:space="preserve"> балл,  3 </w:t>
            </w:r>
            <w:r>
              <w:rPr>
                <w:rStyle w:val="29"/>
                <w:rFonts w:ascii="Times New Roman" w:hAnsi="Times New Roman"/>
                <w:sz w:val="24"/>
                <w:szCs w:val="24"/>
                <w:lang w:val="kk-KZ"/>
              </w:rPr>
              <w:t>-</w:t>
            </w:r>
            <w:r>
              <w:rPr>
                <w:rStyle w:val="29"/>
                <w:rFonts w:ascii="Times New Roman" w:hAnsi="Times New Roman"/>
                <w:sz w:val="24"/>
                <w:szCs w:val="24"/>
              </w:rPr>
              <w:t xml:space="preserve"> 25 балл). </w:t>
            </w:r>
          </w:p>
          <w:p>
            <w:pPr>
              <w:pStyle w:val="25"/>
              <w:numPr>
                <w:ilvl w:val="0"/>
                <w:numId w:val="3"/>
              </w:numPr>
              <w:tabs>
                <w:tab w:val="left" w:pos="366"/>
              </w:tabs>
              <w:ind w:hanging="720"/>
              <w:jc w:val="both"/>
              <w:rPr>
                <w:rStyle w:val="29"/>
                <w:rFonts w:ascii="Times New Roman" w:hAnsi="Times New Roman"/>
                <w:sz w:val="24"/>
                <w:szCs w:val="24"/>
              </w:rPr>
            </w:pPr>
            <w:r>
              <w:rPr>
                <w:rStyle w:val="29"/>
                <w:rFonts w:ascii="Times New Roman" w:hAnsi="Times New Roman"/>
                <w:sz w:val="24"/>
                <w:szCs w:val="24"/>
              </w:rPr>
              <w:t xml:space="preserve">8-15 </w:t>
            </w:r>
            <w:r>
              <w:rPr>
                <w:rStyle w:val="29"/>
                <w:rFonts w:ascii="Times New Roman" w:hAnsi="Times New Roman"/>
                <w:sz w:val="24"/>
                <w:szCs w:val="24"/>
                <w:lang w:val="kk-KZ"/>
              </w:rPr>
              <w:t xml:space="preserve">аптаның аралығында 4 </w:t>
            </w:r>
            <w:r>
              <w:rPr>
                <w:rStyle w:val="29"/>
                <w:rFonts w:ascii="Times New Roman" w:hAnsi="Times New Roman"/>
                <w:sz w:val="24"/>
                <w:szCs w:val="24"/>
              </w:rPr>
              <w:t xml:space="preserve"> </w:t>
            </w:r>
            <w:r>
              <w:rPr>
                <w:rStyle w:val="29"/>
                <w:rFonts w:ascii="Times New Roman" w:hAnsi="Times New Roman"/>
                <w:sz w:val="24"/>
                <w:szCs w:val="24"/>
                <w:lang w:val="kk-KZ"/>
              </w:rPr>
              <w:t xml:space="preserve">тапсырманы орындау </w:t>
            </w:r>
            <w:r>
              <w:rPr>
                <w:rStyle w:val="29"/>
                <w:rFonts w:ascii="Times New Roman" w:hAnsi="Times New Roman"/>
                <w:sz w:val="24"/>
                <w:szCs w:val="24"/>
              </w:rPr>
              <w:t>(4</w:t>
            </w:r>
            <w:r>
              <w:rPr>
                <w:rStyle w:val="29"/>
                <w:rFonts w:ascii="Times New Roman" w:hAnsi="Times New Roman"/>
                <w:sz w:val="24"/>
                <w:szCs w:val="24"/>
                <w:lang w:val="kk-KZ"/>
              </w:rPr>
              <w:t>,</w:t>
            </w:r>
            <w:r>
              <w:rPr>
                <w:rStyle w:val="29"/>
                <w:rFonts w:ascii="Times New Roman" w:hAnsi="Times New Roman"/>
                <w:sz w:val="24"/>
                <w:szCs w:val="24"/>
              </w:rPr>
              <w:t>5</w:t>
            </w:r>
            <w:r>
              <w:rPr>
                <w:rStyle w:val="29"/>
                <w:rFonts w:ascii="Times New Roman" w:hAnsi="Times New Roman"/>
                <w:sz w:val="24"/>
                <w:szCs w:val="24"/>
                <w:lang w:val="kk-KZ"/>
              </w:rPr>
              <w:t>,</w:t>
            </w:r>
            <w:r>
              <w:rPr>
                <w:rStyle w:val="29"/>
                <w:rFonts w:ascii="Times New Roman" w:hAnsi="Times New Roman"/>
                <w:sz w:val="24"/>
                <w:szCs w:val="24"/>
              </w:rPr>
              <w:t>6</w:t>
            </w:r>
            <w:r>
              <w:rPr>
                <w:rStyle w:val="29"/>
                <w:rFonts w:ascii="Times New Roman" w:hAnsi="Times New Roman"/>
                <w:sz w:val="24"/>
                <w:szCs w:val="24"/>
                <w:lang w:val="kk-KZ"/>
              </w:rPr>
              <w:t xml:space="preserve"> – 10, ал 7 - 15 </w:t>
            </w:r>
            <w:r>
              <w:rPr>
                <w:rStyle w:val="29"/>
                <w:rFonts w:ascii="Times New Roman" w:hAnsi="Times New Roman"/>
                <w:sz w:val="24"/>
                <w:szCs w:val="24"/>
              </w:rPr>
              <w:t>балл</w:t>
            </w:r>
            <w:r>
              <w:rPr>
                <w:rStyle w:val="29"/>
                <w:rFonts w:ascii="Times New Roman" w:hAnsi="Times New Roman"/>
                <w:sz w:val="24"/>
                <w:szCs w:val="24"/>
                <w:lang w:val="kk-KZ"/>
              </w:rPr>
              <w:t>данҚ</w:t>
            </w:r>
          </w:p>
          <w:p>
            <w:pPr>
              <w:pStyle w:val="25"/>
              <w:numPr>
                <w:ilvl w:val="0"/>
                <w:numId w:val="3"/>
              </w:numPr>
              <w:tabs>
                <w:tab w:val="left" w:pos="366"/>
              </w:tabs>
              <w:ind w:left="0" w:firstLine="34"/>
              <w:jc w:val="both"/>
              <w:rPr>
                <w:rFonts w:ascii="Times New Roman" w:hAnsi="Times New Roman"/>
                <w:sz w:val="24"/>
                <w:szCs w:val="24"/>
              </w:rPr>
            </w:pPr>
            <w:r>
              <w:rPr>
                <w:rFonts w:ascii="Times New Roman" w:hAnsi="Times New Roman"/>
                <w:bCs/>
                <w:sz w:val="24"/>
                <w:szCs w:val="24"/>
              </w:rPr>
              <w:t xml:space="preserve">Midterm Exam </w:t>
            </w:r>
            <w:r>
              <w:rPr>
                <w:rFonts w:ascii="Times New Roman" w:hAnsi="Times New Roman"/>
                <w:bCs/>
                <w:sz w:val="24"/>
                <w:szCs w:val="24"/>
                <w:lang w:val="kk-KZ"/>
              </w:rPr>
              <w:t>1-7 аптадағы лекция, лабораторлық және СӨЖ сұрақтары бойынша жүргізіледі.</w:t>
            </w:r>
          </w:p>
          <w:p>
            <w:pPr>
              <w:pStyle w:val="25"/>
              <w:tabs>
                <w:tab w:val="left" w:pos="366"/>
              </w:tabs>
              <w:ind w:left="34"/>
              <w:jc w:val="both"/>
              <w:rPr>
                <w:rFonts w:ascii="Times New Roman" w:hAnsi="Times New Roman"/>
                <w:bCs/>
                <w:sz w:val="24"/>
                <w:szCs w:val="24"/>
                <w:lang w:val="kk-KZ"/>
              </w:rPr>
            </w:pPr>
            <w:r>
              <w:rPr>
                <w:rFonts w:ascii="Times New Roman" w:hAnsi="Times New Roman"/>
                <w:bCs/>
                <w:sz w:val="24"/>
                <w:szCs w:val="24"/>
                <w:lang w:val="kk-KZ"/>
              </w:rPr>
              <w:t>Аудиториядағы жұмысты бағалау</w:t>
            </w:r>
          </w:p>
          <w:p>
            <w:pPr>
              <w:pStyle w:val="25"/>
              <w:tabs>
                <w:tab w:val="left" w:pos="366"/>
              </w:tabs>
              <w:ind w:left="34"/>
              <w:jc w:val="both"/>
              <w:rPr>
                <w:rFonts w:ascii="Times New Roman" w:hAnsi="Times New Roman"/>
                <w:bCs/>
                <w:sz w:val="24"/>
                <w:szCs w:val="24"/>
                <w:lang w:val="kk-KZ"/>
              </w:rPr>
            </w:pPr>
            <w:r>
              <w:rPr>
                <w:rFonts w:ascii="Times New Roman" w:hAnsi="Times New Roman"/>
                <w:bCs/>
                <w:sz w:val="24"/>
                <w:szCs w:val="24"/>
                <w:lang w:val="kk-KZ"/>
              </w:rPr>
              <w:t>Бағалау барысында студенттің сабақ уақытындағы белсенділігі мен әдістерді меңгеруі ескеріледі. Зертханалық сабақтан себеппен қалып қойған студенттерге оқытушының рұқсатымен зертханашының қатысуымен жіберіп алған зертханалық жұмысты орындауға рұқсат етіледі. Жұмыстың барлық түрін орындамаған студенттер емтиханға жіберілмейді.</w:t>
            </w:r>
          </w:p>
          <w:p>
            <w:pPr>
              <w:pStyle w:val="25"/>
              <w:tabs>
                <w:tab w:val="left" w:pos="366"/>
              </w:tabs>
              <w:ind w:left="34"/>
              <w:jc w:val="both"/>
              <w:rPr>
                <w:rFonts w:ascii="Times New Roman" w:hAnsi="Times New Roman"/>
                <w:b/>
                <w:sz w:val="24"/>
                <w:szCs w:val="28"/>
              </w:rPr>
            </w:pPr>
            <w:r>
              <w:rPr>
                <w:rFonts w:ascii="Times New Roman" w:hAnsi="Times New Roman"/>
                <w:b/>
                <w:bCs/>
                <w:sz w:val="24"/>
                <w:szCs w:val="28"/>
                <w:lang w:val="kk-KZ"/>
              </w:rPr>
              <w:t>Компетенттіліктің қалыптасуын бағалау (АБ, емтихандар).</w:t>
            </w:r>
          </w:p>
          <w:p>
            <w:pPr>
              <w:jc w:val="both"/>
              <w:rPr>
                <w:sz w:val="24"/>
                <w:szCs w:val="28"/>
                <w:lang w:val="kk-KZ"/>
              </w:rPr>
            </w:pPr>
            <w:r>
              <w:rPr>
                <w:sz w:val="24"/>
                <w:szCs w:val="28"/>
                <w:lang w:val="kk-KZ"/>
              </w:rPr>
              <w:t>«</w:t>
            </w:r>
            <w:r>
              <w:rPr>
                <w:b/>
                <w:bCs/>
                <w:sz w:val="24"/>
                <w:szCs w:val="28"/>
                <w:lang w:val="kk-KZ"/>
              </w:rPr>
              <w:t>Үздік</w:t>
            </w:r>
            <w:r>
              <w:rPr>
                <w:sz w:val="24"/>
                <w:szCs w:val="28"/>
                <w:lang w:val="kk-KZ"/>
              </w:rPr>
              <w:t xml:space="preserve">» баға қойылады егер студент: бағдарлама бойынша материлды жан-жақты терең, жүйелі толық жеткізгенде; пәннің негізгі ұғымдарын, тақырыптар мен пән арасындағы байланыстылықтарды жеткізе білген; аралық бақылау және СӨЖ тапсырмалары мен аралық бақылауды дер кезінде тапсырған кезде. </w:t>
            </w:r>
          </w:p>
          <w:p>
            <w:pPr>
              <w:jc w:val="both"/>
              <w:rPr>
                <w:sz w:val="24"/>
                <w:szCs w:val="28"/>
                <w:lang w:val="kk-KZ"/>
              </w:rPr>
            </w:pPr>
            <w:r>
              <w:rPr>
                <w:sz w:val="24"/>
                <w:szCs w:val="28"/>
                <w:lang w:val="kk-KZ"/>
              </w:rPr>
              <w:t>«</w:t>
            </w:r>
            <w:r>
              <w:rPr>
                <w:b/>
                <w:bCs/>
                <w:sz w:val="24"/>
                <w:szCs w:val="28"/>
                <w:lang w:val="kk-KZ"/>
              </w:rPr>
              <w:t>Жақсы</w:t>
            </w:r>
            <w:r>
              <w:rPr>
                <w:sz w:val="24"/>
                <w:szCs w:val="28"/>
                <w:lang w:val="kk-KZ"/>
              </w:rPr>
              <w:t xml:space="preserve">» баға қойылады егер студент: бағдарлама бойынша материлды толық, жүйелі жеткізгенде; тақырып бойынша ғылыми терминдердің мағынасын түсіне білгенде; ағымдағы, аралық бақылау және СӨЖ тапсырмалары мен аралық бақылауды дер кезінде тапсырып үлгермеген жағдайда. </w:t>
            </w:r>
          </w:p>
          <w:p>
            <w:pPr>
              <w:jc w:val="both"/>
              <w:rPr>
                <w:sz w:val="24"/>
                <w:szCs w:val="28"/>
                <w:lang w:val="kk-KZ"/>
              </w:rPr>
            </w:pPr>
            <w:r>
              <w:rPr>
                <w:b/>
                <w:bCs/>
                <w:sz w:val="24"/>
                <w:szCs w:val="28"/>
                <w:lang w:val="kk-KZ"/>
              </w:rPr>
              <w:t>«Қанағаттанарлық</w:t>
            </w:r>
            <w:r>
              <w:rPr>
                <w:sz w:val="24"/>
                <w:szCs w:val="28"/>
                <w:lang w:val="kk-KZ"/>
              </w:rPr>
              <w:t xml:space="preserve">» баға қойылады егер студент: бағдарлама бойынша материалды толық жеткізе алмаған, бірақ алған білімін келесі пәндерді игере алатын деңгейде меңгерсе; лабораторитяялық сабақтарды себепсіз жіберген, ағымдағы, аралық бақылау және СӨЖ тапсырмалары мен аралық бақылауды дер кезінде тапсырып үлгермеген жағдайда. </w:t>
            </w:r>
          </w:p>
          <w:p>
            <w:pPr>
              <w:jc w:val="both"/>
              <w:rPr>
                <w:sz w:val="24"/>
                <w:szCs w:val="28"/>
                <w:lang w:val="kk-KZ"/>
              </w:rPr>
            </w:pPr>
            <w:r>
              <w:rPr>
                <w:sz w:val="24"/>
                <w:szCs w:val="28"/>
                <w:lang w:val="kk-KZ"/>
              </w:rPr>
              <w:t xml:space="preserve">ағымдағы, аралық бақылау және СӨЖ тапсырмалары мен аралық бақылауды дер кезінде тапсырып үлгермеген жағдайда. </w:t>
            </w:r>
          </w:p>
          <w:p>
            <w:pPr>
              <w:spacing w:before="60"/>
              <w:jc w:val="both"/>
              <w:rPr>
                <w:sz w:val="24"/>
                <w:szCs w:val="28"/>
                <w:lang w:val="kk-KZ"/>
              </w:rPr>
            </w:pPr>
            <w:r>
              <w:rPr>
                <w:sz w:val="24"/>
                <w:szCs w:val="28"/>
                <w:lang w:val="kk-KZ"/>
              </w:rPr>
              <w:t>«</w:t>
            </w:r>
            <w:r>
              <w:rPr>
                <w:b/>
                <w:bCs/>
                <w:sz w:val="24"/>
                <w:szCs w:val="28"/>
                <w:lang w:val="kk-KZ"/>
              </w:rPr>
              <w:t>Қанағаттанарлықсыз</w:t>
            </w:r>
            <w:r>
              <w:rPr>
                <w:sz w:val="24"/>
                <w:szCs w:val="28"/>
                <w:lang w:val="kk-KZ"/>
              </w:rPr>
              <w:t xml:space="preserve">» баға қойылады егер студент: бағдарлама бойынша материлды жеткізе алмаған, тапсырмаларды орындау кезінде күрделі қателіктер жібергенде; бағдарламада жоспарланған кейбір тапсырмаларды орындамаған жағдайда. </w:t>
            </w:r>
          </w:p>
          <w:p>
            <w:pPr>
              <w:pStyle w:val="25"/>
              <w:tabs>
                <w:tab w:val="left" w:pos="366"/>
              </w:tabs>
              <w:ind w:left="34"/>
              <w:jc w:val="both"/>
              <w:rPr>
                <w:rFonts w:ascii="Times New Roman" w:hAnsi="Times New Roman"/>
                <w:bCs/>
                <w:sz w:val="24"/>
                <w:szCs w:val="24"/>
                <w:highlight w:val="yellow"/>
                <w:lang w:val="kk-KZ"/>
              </w:rPr>
            </w:pPr>
            <w:r>
              <w:rPr>
                <w:rFonts w:ascii="Times New Roman" w:hAnsi="Times New Roman"/>
                <w:bCs/>
                <w:sz w:val="24"/>
                <w:szCs w:val="24"/>
              </w:rPr>
              <w:t>Midterm Exam</w:t>
            </w:r>
            <w:r>
              <w:rPr>
                <w:rFonts w:ascii="Times New Roman" w:hAnsi="Times New Roman"/>
                <w:bCs/>
                <w:sz w:val="24"/>
                <w:szCs w:val="24"/>
                <w:lang w:val="kk-KZ"/>
              </w:rPr>
              <w:t xml:space="preserve"> 1-7 апта аралығындағы</w:t>
            </w:r>
            <w:r>
              <w:rPr>
                <w:rFonts w:ascii="Times New Roman" w:hAnsi="Times New Roman"/>
                <w:bCs/>
                <w:sz w:val="24"/>
                <w:szCs w:val="24"/>
              </w:rPr>
              <w:t xml:space="preserve"> </w:t>
            </w:r>
            <w:r>
              <w:rPr>
                <w:rFonts w:ascii="Times New Roman" w:hAnsi="Times New Roman"/>
                <w:bCs/>
                <w:sz w:val="24"/>
                <w:szCs w:val="24"/>
                <w:lang w:val="kk-KZ"/>
              </w:rPr>
              <w:t>дәріс пен зертханалық сабақтардың, СӨЖ сұрақтары мен 1 аналитикалық тапсырма бойынша алынады (әр билетте үш сұрақтан болады)</w:t>
            </w:r>
          </w:p>
        </w:tc>
      </w:tr>
    </w:tbl>
    <w:p>
      <w:pPr>
        <w:jc w:val="center"/>
        <w:rPr>
          <w:sz w:val="24"/>
          <w:szCs w:val="24"/>
          <w:lang w:val="kk-KZ"/>
        </w:rPr>
      </w:pPr>
      <w:r>
        <w:rPr>
          <w:b/>
          <w:sz w:val="24"/>
          <w:szCs w:val="24"/>
          <w:lang w:val="kk-KZ"/>
        </w:rPr>
        <w:t>Курстың оқу мазмұнын жүзеге асыру күнтізбесі:</w:t>
      </w:r>
    </w:p>
    <w:tbl>
      <w:tblPr>
        <w:tblStyle w:val="17"/>
        <w:tblW w:w="98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8"/>
        <w:gridCol w:w="6947"/>
        <w:gridCol w:w="995"/>
        <w:gridCol w:w="958"/>
      </w:tblGrid>
      <w:tr>
        <w:trPr>
          <w:jc w:val="center"/>
        </w:trPr>
        <w:tc>
          <w:tcPr>
            <w:tcW w:w="958"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4"/>
                <w:szCs w:val="24"/>
                <w:lang w:val="kk-KZ"/>
              </w:rPr>
            </w:pPr>
            <w:r>
              <w:rPr>
                <w:sz w:val="24"/>
                <w:szCs w:val="24"/>
                <w:lang w:val="kk-KZ"/>
              </w:rPr>
              <w:t xml:space="preserve">Апта </w:t>
            </w:r>
            <w:r>
              <w:rPr>
                <w:sz w:val="24"/>
                <w:szCs w:val="24"/>
              </w:rPr>
              <w:t xml:space="preserve"> / </w:t>
            </w:r>
          </w:p>
        </w:tc>
        <w:tc>
          <w:tcPr>
            <w:tcW w:w="694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4"/>
                <w:szCs w:val="24"/>
                <w:lang w:val="kk-KZ"/>
              </w:rPr>
            </w:pPr>
            <w:r>
              <w:rPr>
                <w:sz w:val="24"/>
                <w:szCs w:val="24"/>
                <w:lang w:val="kk-KZ"/>
              </w:rPr>
              <w:t>Тақырыптың атауы (дәрістік, тәжірибелік тапсырма, СӨЖ)</w:t>
            </w:r>
          </w:p>
        </w:tc>
        <w:tc>
          <w:tcPr>
            <w:tcW w:w="995"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4"/>
                <w:szCs w:val="24"/>
                <w:lang w:val="kk-KZ"/>
              </w:rPr>
            </w:pPr>
            <w:r>
              <w:rPr>
                <w:sz w:val="24"/>
                <w:szCs w:val="24"/>
                <w:lang w:val="kk-KZ"/>
              </w:rPr>
              <w:t>Сағат саны</w:t>
            </w:r>
          </w:p>
        </w:tc>
        <w:tc>
          <w:tcPr>
            <w:tcW w:w="958"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4"/>
                <w:szCs w:val="24"/>
              </w:rPr>
            </w:pPr>
            <w:r>
              <w:rPr>
                <w:sz w:val="24"/>
                <w:szCs w:val="24"/>
                <w:lang w:val="en-US"/>
              </w:rPr>
              <w:t>max</w:t>
            </w:r>
            <w:r>
              <w:rPr>
                <w:sz w:val="24"/>
                <w:szCs w:val="24"/>
                <w:lang w:val="kk-KZ"/>
              </w:rPr>
              <w:t xml:space="preserve"> </w:t>
            </w:r>
            <w:r>
              <w:rPr>
                <w:sz w:val="24"/>
                <w:szCs w:val="24"/>
              </w:rPr>
              <w:t>балл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858" w:type="dxa"/>
            <w:gridSpan w:val="4"/>
            <w:tcBorders>
              <w:top w:val="single" w:color="auto" w:sz="4" w:space="0"/>
              <w:left w:val="single" w:color="auto" w:sz="4" w:space="0"/>
              <w:bottom w:val="single" w:color="auto" w:sz="4" w:space="0"/>
              <w:right w:val="single" w:color="auto" w:sz="4" w:space="0"/>
            </w:tcBorders>
            <w:shd w:val="clear" w:color="auto" w:fill="auto"/>
          </w:tcPr>
          <w:p>
            <w:pPr>
              <w:jc w:val="center"/>
              <w:rPr>
                <w:b/>
                <w:sz w:val="24"/>
                <w:szCs w:val="24"/>
                <w:lang w:val="kk-KZ"/>
              </w:rPr>
            </w:pPr>
            <w:r>
              <w:rPr>
                <w:b/>
                <w:sz w:val="24"/>
                <w:szCs w:val="24"/>
                <w:lang w:val="kk-KZ"/>
              </w:rPr>
              <w:t>Модуль 1</w:t>
            </w:r>
            <w:r>
              <w:rPr>
                <w:b/>
                <w:sz w:val="24"/>
                <w:szCs w:val="24"/>
              </w:rPr>
              <w:t xml:space="preserve"> </w:t>
            </w:r>
            <w:r>
              <w:rPr>
                <w:sz w:val="24"/>
                <w:szCs w:val="24"/>
              </w:rPr>
              <w:t xml:space="preserve"> </w:t>
            </w:r>
            <w:r>
              <w:rPr>
                <w:b/>
                <w:sz w:val="24"/>
                <w:szCs w:val="24"/>
              </w:rPr>
              <w:t>«</w:t>
            </w:r>
            <w:r>
              <w:rPr>
                <w:b/>
                <w:sz w:val="24"/>
                <w:szCs w:val="24"/>
                <w:lang w:val="kk-KZ"/>
              </w:rPr>
              <w:t>Бейімделу физиологиясының негіздері</w:t>
            </w:r>
            <w:r>
              <w:rPr>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4" w:hRule="atLeast"/>
          <w:jc w:val="center"/>
        </w:trPr>
        <w:tc>
          <w:tcPr>
            <w:tcW w:w="958" w:type="dxa"/>
            <w:vMerge w:val="restart"/>
            <w:tcBorders>
              <w:top w:val="single" w:color="auto" w:sz="4" w:space="0"/>
              <w:left w:val="single" w:color="auto" w:sz="4" w:space="0"/>
              <w:right w:val="single" w:color="auto" w:sz="4" w:space="0"/>
            </w:tcBorders>
            <w:shd w:val="clear" w:color="auto" w:fill="auto"/>
          </w:tcPr>
          <w:p>
            <w:pPr>
              <w:jc w:val="both"/>
              <w:rPr>
                <w:sz w:val="24"/>
                <w:szCs w:val="24"/>
                <w:lang w:val="kk-KZ"/>
              </w:rPr>
            </w:pPr>
            <w:r>
              <w:rPr>
                <w:sz w:val="24"/>
                <w:szCs w:val="24"/>
                <w:lang w:val="kk-KZ"/>
              </w:rPr>
              <w:t>1</w:t>
            </w:r>
          </w:p>
          <w:p>
            <w:pPr>
              <w:jc w:val="both"/>
              <w:rPr>
                <w:sz w:val="24"/>
                <w:szCs w:val="24"/>
                <w:lang w:val="kk-KZ"/>
              </w:rPr>
            </w:pPr>
          </w:p>
        </w:tc>
        <w:tc>
          <w:tcPr>
            <w:tcW w:w="6947" w:type="dxa"/>
            <w:tcBorders>
              <w:top w:val="single" w:color="auto" w:sz="4" w:space="0"/>
              <w:left w:val="single" w:color="auto" w:sz="4" w:space="0"/>
              <w:right w:val="single" w:color="auto" w:sz="4" w:space="0"/>
            </w:tcBorders>
            <w:shd w:val="clear" w:color="auto" w:fill="auto"/>
          </w:tcPr>
          <w:p>
            <w:pPr>
              <w:rPr>
                <w:sz w:val="24"/>
                <w:szCs w:val="24"/>
              </w:rPr>
            </w:pPr>
            <w:r>
              <w:rPr>
                <w:b/>
                <w:sz w:val="24"/>
                <w:szCs w:val="24"/>
              </w:rPr>
              <w:t>Лекция 1</w:t>
            </w:r>
            <w:r>
              <w:rPr>
                <w:b/>
                <w:sz w:val="24"/>
                <w:szCs w:val="24"/>
                <w:lang w:val="kk-KZ"/>
              </w:rPr>
              <w:t xml:space="preserve">. </w:t>
            </w:r>
            <w:r>
              <w:rPr>
                <w:sz w:val="24"/>
                <w:szCs w:val="24"/>
                <w:lang w:val="kk-KZ"/>
              </w:rPr>
              <w:t xml:space="preserve">Бейімделу </w:t>
            </w:r>
            <w:r>
              <w:rPr>
                <w:sz w:val="24"/>
                <w:szCs w:val="24"/>
              </w:rPr>
              <w:t>физиологи</w:t>
            </w:r>
            <w:r>
              <w:rPr>
                <w:sz w:val="24"/>
                <w:szCs w:val="24"/>
                <w:lang w:val="kk-KZ"/>
              </w:rPr>
              <w:t>янын жалпы сипаттамасы. Организм функцияларының нейро-гуморальдік реттелуі</w:t>
            </w:r>
          </w:p>
        </w:tc>
        <w:tc>
          <w:tcPr>
            <w:tcW w:w="995" w:type="dxa"/>
            <w:tcBorders>
              <w:top w:val="single" w:color="auto" w:sz="4" w:space="0"/>
              <w:left w:val="single" w:color="auto" w:sz="4" w:space="0"/>
              <w:right w:val="single" w:color="auto" w:sz="4" w:space="0"/>
            </w:tcBorders>
            <w:shd w:val="clear" w:color="auto" w:fill="auto"/>
          </w:tcPr>
          <w:p>
            <w:pPr>
              <w:jc w:val="both"/>
              <w:rPr>
                <w:sz w:val="24"/>
                <w:szCs w:val="24"/>
                <w:lang w:val="en-US"/>
              </w:rPr>
            </w:pPr>
            <w:r>
              <w:rPr>
                <w:sz w:val="24"/>
                <w:szCs w:val="24"/>
                <w:lang w:val="en-US"/>
              </w:rPr>
              <w:t>2</w:t>
            </w:r>
          </w:p>
        </w:tc>
        <w:tc>
          <w:tcPr>
            <w:tcW w:w="958" w:type="dxa"/>
            <w:tcBorders>
              <w:top w:val="single" w:color="auto" w:sz="4" w:space="0"/>
              <w:left w:val="single" w:color="auto" w:sz="4" w:space="0"/>
              <w:right w:val="single" w:color="auto" w:sz="4" w:space="0"/>
            </w:tcBorders>
            <w:shd w:val="clear" w:color="auto" w:fill="auto"/>
          </w:tcPr>
          <w:p>
            <w:pPr>
              <w:jc w:val="both"/>
              <w:rPr>
                <w:sz w:val="24"/>
                <w:szCs w:val="24"/>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1" w:hRule="atLeast"/>
          <w:jc w:val="center"/>
        </w:trPr>
        <w:tc>
          <w:tcPr>
            <w:tcW w:w="958" w:type="dxa"/>
            <w:vMerge w:val="continue"/>
            <w:tcBorders>
              <w:left w:val="single" w:color="auto" w:sz="4" w:space="0"/>
              <w:right w:val="single" w:color="auto" w:sz="4" w:space="0"/>
            </w:tcBorders>
            <w:shd w:val="clear" w:color="auto" w:fill="auto"/>
            <w:vAlign w:val="center"/>
          </w:tcPr>
          <w:p>
            <w:pPr>
              <w:jc w:val="both"/>
              <w:rPr>
                <w:sz w:val="24"/>
                <w:szCs w:val="24"/>
                <w:lang w:val="kk-KZ"/>
              </w:rPr>
            </w:pPr>
          </w:p>
        </w:tc>
        <w:tc>
          <w:tcPr>
            <w:tcW w:w="6947" w:type="dxa"/>
            <w:tcBorders>
              <w:top w:val="single" w:color="auto" w:sz="4" w:space="0"/>
              <w:left w:val="single" w:color="auto" w:sz="4" w:space="0"/>
              <w:right w:val="single" w:color="auto" w:sz="4" w:space="0"/>
            </w:tcBorders>
            <w:shd w:val="clear" w:color="auto" w:fill="auto"/>
          </w:tcPr>
          <w:p>
            <w:pPr>
              <w:jc w:val="both"/>
              <w:rPr>
                <w:sz w:val="24"/>
                <w:szCs w:val="24"/>
                <w:lang w:val="kk-KZ"/>
              </w:rPr>
            </w:pPr>
            <w:r>
              <w:rPr>
                <w:b/>
                <w:sz w:val="24"/>
                <w:szCs w:val="24"/>
                <w:lang w:val="kk-KZ"/>
              </w:rPr>
              <w:t>Зертханалық</w:t>
            </w:r>
            <w:r>
              <w:rPr>
                <w:sz w:val="24"/>
                <w:szCs w:val="24"/>
                <w:lang w:val="kk-KZ"/>
              </w:rPr>
              <w:t xml:space="preserve"> </w:t>
            </w:r>
            <w:r>
              <w:rPr>
                <w:b/>
                <w:sz w:val="24"/>
                <w:szCs w:val="24"/>
                <w:lang w:val="kk-KZ"/>
              </w:rPr>
              <w:t>сабақ.</w:t>
            </w:r>
            <w:r>
              <w:rPr>
                <w:sz w:val="24"/>
                <w:szCs w:val="24"/>
                <w:lang w:val="kk-KZ"/>
              </w:rPr>
              <w:t xml:space="preserve"> Организмнің физиологиялық бейімделуді зерттеу әдістері мен физиологиялық объектілері. </w:t>
            </w:r>
          </w:p>
        </w:tc>
        <w:tc>
          <w:tcPr>
            <w:tcW w:w="995" w:type="dxa"/>
            <w:tcBorders>
              <w:top w:val="single" w:color="auto" w:sz="4" w:space="0"/>
              <w:left w:val="single" w:color="auto" w:sz="4" w:space="0"/>
              <w:right w:val="single" w:color="auto" w:sz="4" w:space="0"/>
            </w:tcBorders>
            <w:shd w:val="clear" w:color="auto" w:fill="auto"/>
          </w:tcPr>
          <w:p>
            <w:pPr>
              <w:jc w:val="both"/>
              <w:rPr>
                <w:sz w:val="24"/>
                <w:szCs w:val="24"/>
                <w:lang w:val="kk-KZ"/>
              </w:rPr>
            </w:pPr>
            <w:r>
              <w:rPr>
                <w:sz w:val="24"/>
                <w:szCs w:val="24"/>
                <w:lang w:val="kk-KZ"/>
              </w:rPr>
              <w:t>1</w:t>
            </w:r>
          </w:p>
        </w:tc>
        <w:tc>
          <w:tcPr>
            <w:tcW w:w="958" w:type="dxa"/>
            <w:tcBorders>
              <w:top w:val="single" w:color="auto" w:sz="4" w:space="0"/>
              <w:left w:val="single" w:color="auto" w:sz="4" w:space="0"/>
              <w:right w:val="single" w:color="auto" w:sz="4" w:space="0"/>
            </w:tcBorders>
            <w:shd w:val="clear" w:color="auto" w:fill="auto"/>
          </w:tcPr>
          <w:p>
            <w:pPr>
              <w:jc w:val="both"/>
              <w:rPr>
                <w:sz w:val="24"/>
                <w:szCs w:val="24"/>
                <w:lang w:val="kk-KZ"/>
              </w:rPr>
            </w:pPr>
            <w:r>
              <w:rPr>
                <w:sz w:val="24"/>
                <w:szCs w:val="24"/>
                <w:lang w:val="kk-KZ"/>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1" w:hRule="atLeast"/>
          <w:jc w:val="center"/>
        </w:trPr>
        <w:tc>
          <w:tcPr>
            <w:tcW w:w="958" w:type="dxa"/>
            <w:vMerge w:val="restart"/>
            <w:tcBorders>
              <w:left w:val="single" w:color="auto" w:sz="4" w:space="0"/>
              <w:right w:val="single" w:color="auto" w:sz="4" w:space="0"/>
            </w:tcBorders>
            <w:shd w:val="clear" w:color="auto" w:fill="auto"/>
            <w:vAlign w:val="center"/>
          </w:tcPr>
          <w:p>
            <w:pPr>
              <w:jc w:val="both"/>
              <w:rPr>
                <w:sz w:val="24"/>
                <w:szCs w:val="24"/>
                <w:lang w:val="kk-KZ"/>
              </w:rPr>
            </w:pPr>
            <w:r>
              <w:rPr>
                <w:sz w:val="24"/>
                <w:szCs w:val="24"/>
                <w:lang w:val="kk-KZ"/>
              </w:rPr>
              <w:t>2</w:t>
            </w:r>
          </w:p>
        </w:tc>
        <w:tc>
          <w:tcPr>
            <w:tcW w:w="6947" w:type="dxa"/>
            <w:tcBorders>
              <w:top w:val="single" w:color="auto" w:sz="4" w:space="0"/>
              <w:left w:val="single" w:color="auto" w:sz="4" w:space="0"/>
              <w:right w:val="single" w:color="auto" w:sz="4" w:space="0"/>
            </w:tcBorders>
            <w:shd w:val="clear" w:color="auto" w:fill="auto"/>
          </w:tcPr>
          <w:p>
            <w:pPr>
              <w:jc w:val="both"/>
              <w:rPr>
                <w:sz w:val="24"/>
                <w:szCs w:val="24"/>
                <w:lang w:val="kk-KZ"/>
              </w:rPr>
            </w:pPr>
            <w:r>
              <w:rPr>
                <w:b/>
                <w:sz w:val="24"/>
                <w:szCs w:val="24"/>
                <w:lang w:val="kk-KZ"/>
              </w:rPr>
              <w:t xml:space="preserve">Лекция 2. </w:t>
            </w:r>
            <w:r>
              <w:rPr>
                <w:sz w:val="24"/>
                <w:szCs w:val="24"/>
                <w:lang w:val="kk-KZ"/>
              </w:rPr>
              <w:t xml:space="preserve">Гомеостаз, гомеостаз механизмдері. </w:t>
            </w:r>
          </w:p>
        </w:tc>
        <w:tc>
          <w:tcPr>
            <w:tcW w:w="995" w:type="dxa"/>
            <w:tcBorders>
              <w:top w:val="single" w:color="auto" w:sz="4" w:space="0"/>
              <w:left w:val="single" w:color="auto" w:sz="4" w:space="0"/>
              <w:right w:val="single" w:color="auto" w:sz="4" w:space="0"/>
            </w:tcBorders>
            <w:shd w:val="clear" w:color="auto" w:fill="auto"/>
          </w:tcPr>
          <w:p>
            <w:pPr>
              <w:jc w:val="both"/>
              <w:rPr>
                <w:sz w:val="24"/>
                <w:szCs w:val="24"/>
                <w:lang w:val="kk-KZ"/>
              </w:rPr>
            </w:pPr>
            <w:r>
              <w:rPr>
                <w:sz w:val="24"/>
                <w:szCs w:val="24"/>
                <w:lang w:val="kk-KZ"/>
              </w:rPr>
              <w:t>2</w:t>
            </w:r>
          </w:p>
        </w:tc>
        <w:tc>
          <w:tcPr>
            <w:tcW w:w="958" w:type="dxa"/>
            <w:tcBorders>
              <w:top w:val="single" w:color="auto" w:sz="4" w:space="0"/>
              <w:left w:val="single" w:color="auto" w:sz="4" w:space="0"/>
              <w:right w:val="single" w:color="auto" w:sz="4" w:space="0"/>
            </w:tcBorders>
            <w:shd w:val="clear" w:color="auto" w:fill="auto"/>
          </w:tcPr>
          <w:p>
            <w:pPr>
              <w:jc w:val="both"/>
              <w:rPr>
                <w:sz w:val="24"/>
                <w:szCs w:val="24"/>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1" w:hRule="atLeast"/>
          <w:jc w:val="center"/>
        </w:trPr>
        <w:tc>
          <w:tcPr>
            <w:tcW w:w="958" w:type="dxa"/>
            <w:vMerge w:val="continue"/>
            <w:tcBorders>
              <w:left w:val="single" w:color="auto" w:sz="4" w:space="0"/>
              <w:right w:val="single" w:color="auto" w:sz="4" w:space="0"/>
            </w:tcBorders>
            <w:shd w:val="clear" w:color="auto" w:fill="auto"/>
            <w:vAlign w:val="center"/>
          </w:tcPr>
          <w:p>
            <w:pPr>
              <w:jc w:val="both"/>
              <w:rPr>
                <w:sz w:val="24"/>
                <w:szCs w:val="24"/>
                <w:lang w:val="kk-KZ"/>
              </w:rPr>
            </w:pPr>
          </w:p>
        </w:tc>
        <w:tc>
          <w:tcPr>
            <w:tcW w:w="6947" w:type="dxa"/>
            <w:tcBorders>
              <w:top w:val="single" w:color="auto" w:sz="4" w:space="0"/>
              <w:left w:val="single" w:color="auto" w:sz="4" w:space="0"/>
              <w:right w:val="single" w:color="auto" w:sz="4" w:space="0"/>
            </w:tcBorders>
            <w:shd w:val="clear" w:color="auto" w:fill="auto"/>
          </w:tcPr>
          <w:p>
            <w:pPr>
              <w:jc w:val="both"/>
              <w:rPr>
                <w:sz w:val="24"/>
                <w:szCs w:val="24"/>
                <w:lang w:val="kk-KZ"/>
              </w:rPr>
            </w:pPr>
            <w:r>
              <w:rPr>
                <w:b/>
                <w:sz w:val="24"/>
                <w:szCs w:val="24"/>
                <w:lang w:val="kk-KZ"/>
              </w:rPr>
              <w:t>Зертханалық</w:t>
            </w:r>
            <w:r>
              <w:rPr>
                <w:sz w:val="24"/>
                <w:szCs w:val="24"/>
                <w:lang w:val="kk-KZ"/>
              </w:rPr>
              <w:t xml:space="preserve"> </w:t>
            </w:r>
            <w:r>
              <w:rPr>
                <w:b/>
                <w:sz w:val="24"/>
                <w:szCs w:val="24"/>
                <w:lang w:val="kk-KZ"/>
              </w:rPr>
              <w:t xml:space="preserve">сабақ. </w:t>
            </w:r>
            <w:r>
              <w:rPr>
                <w:sz w:val="24"/>
                <w:szCs w:val="24"/>
                <w:lang w:val="kk-KZ"/>
              </w:rPr>
              <w:t xml:space="preserve">Гомеостаз және бейімделу. </w:t>
            </w:r>
          </w:p>
        </w:tc>
        <w:tc>
          <w:tcPr>
            <w:tcW w:w="995" w:type="dxa"/>
            <w:tcBorders>
              <w:top w:val="single" w:color="auto" w:sz="4" w:space="0"/>
              <w:left w:val="single" w:color="auto" w:sz="4" w:space="0"/>
              <w:right w:val="single" w:color="auto" w:sz="4" w:space="0"/>
            </w:tcBorders>
            <w:shd w:val="clear" w:color="auto" w:fill="auto"/>
          </w:tcPr>
          <w:p>
            <w:pPr>
              <w:jc w:val="both"/>
              <w:rPr>
                <w:sz w:val="24"/>
                <w:szCs w:val="24"/>
                <w:lang w:val="kk-KZ"/>
              </w:rPr>
            </w:pPr>
            <w:r>
              <w:rPr>
                <w:sz w:val="24"/>
                <w:szCs w:val="24"/>
                <w:lang w:val="kk-KZ"/>
              </w:rPr>
              <w:t>1</w:t>
            </w:r>
          </w:p>
        </w:tc>
        <w:tc>
          <w:tcPr>
            <w:tcW w:w="958" w:type="dxa"/>
            <w:tcBorders>
              <w:top w:val="single" w:color="auto" w:sz="4" w:space="0"/>
              <w:left w:val="single" w:color="auto" w:sz="4" w:space="0"/>
              <w:right w:val="single" w:color="auto" w:sz="4" w:space="0"/>
            </w:tcBorders>
            <w:shd w:val="clear" w:color="auto" w:fill="auto"/>
          </w:tcPr>
          <w:p>
            <w:pPr>
              <w:jc w:val="both"/>
              <w:rPr>
                <w:sz w:val="24"/>
                <w:szCs w:val="24"/>
                <w:lang w:val="kk-KZ"/>
              </w:rPr>
            </w:pPr>
            <w:r>
              <w:rPr>
                <w:sz w:val="24"/>
                <w:szCs w:val="24"/>
                <w:lang w:val="kk-KZ"/>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1" w:hRule="atLeast"/>
          <w:jc w:val="center"/>
        </w:trPr>
        <w:tc>
          <w:tcPr>
            <w:tcW w:w="958" w:type="dxa"/>
            <w:vMerge w:val="restart"/>
            <w:tcBorders>
              <w:left w:val="single" w:color="auto" w:sz="4" w:space="0"/>
              <w:right w:val="single" w:color="auto" w:sz="4" w:space="0"/>
            </w:tcBorders>
            <w:shd w:val="clear" w:color="auto" w:fill="auto"/>
            <w:vAlign w:val="center"/>
          </w:tcPr>
          <w:p>
            <w:pPr>
              <w:jc w:val="both"/>
              <w:rPr>
                <w:sz w:val="24"/>
                <w:szCs w:val="24"/>
                <w:lang w:val="kk-KZ"/>
              </w:rPr>
            </w:pPr>
            <w:r>
              <w:rPr>
                <w:sz w:val="24"/>
                <w:szCs w:val="24"/>
                <w:lang w:val="kk-KZ"/>
              </w:rPr>
              <w:t>3</w:t>
            </w:r>
          </w:p>
        </w:tc>
        <w:tc>
          <w:tcPr>
            <w:tcW w:w="6947" w:type="dxa"/>
            <w:tcBorders>
              <w:top w:val="single" w:color="auto" w:sz="4" w:space="0"/>
              <w:left w:val="single" w:color="auto" w:sz="4" w:space="0"/>
              <w:right w:val="single" w:color="auto" w:sz="4" w:space="0"/>
            </w:tcBorders>
            <w:shd w:val="clear" w:color="auto" w:fill="auto"/>
          </w:tcPr>
          <w:p>
            <w:pPr>
              <w:pStyle w:val="5"/>
              <w:spacing w:before="0"/>
              <w:rPr>
                <w:rFonts w:ascii="Times New Roman" w:hAnsi="Times New Roman"/>
                <w:sz w:val="24"/>
                <w:szCs w:val="24"/>
                <w:lang w:val="kk-KZ"/>
              </w:rPr>
            </w:pPr>
            <w:r>
              <w:rPr>
                <w:rFonts w:ascii="Times New Roman" w:hAnsi="Times New Roman"/>
                <w:i w:val="0"/>
                <w:color w:val="auto"/>
                <w:sz w:val="24"/>
                <w:szCs w:val="24"/>
                <w:lang w:val="kk-KZ"/>
              </w:rPr>
              <w:t>Лекция 3.</w:t>
            </w:r>
            <w:r>
              <w:rPr>
                <w:rFonts w:ascii="Times New Roman" w:hAnsi="Times New Roman"/>
                <w:color w:val="auto"/>
                <w:sz w:val="24"/>
                <w:szCs w:val="24"/>
                <w:lang w:val="kk-KZ"/>
              </w:rPr>
              <w:t xml:space="preserve"> </w:t>
            </w:r>
            <w:r>
              <w:rPr>
                <w:rFonts w:ascii="Times New Roman" w:hAnsi="Times New Roman"/>
                <w:b w:val="0"/>
                <w:i w:val="0"/>
                <w:color w:val="auto"/>
                <w:sz w:val="24"/>
                <w:szCs w:val="24"/>
                <w:lang w:val="kk-KZ"/>
              </w:rPr>
              <w:t xml:space="preserve">Бейімделу және бейімделу механизмдері туралы түсінік. Бейімделудің генотиптик және фенотиптік негіздері. </w:t>
            </w:r>
          </w:p>
        </w:tc>
        <w:tc>
          <w:tcPr>
            <w:tcW w:w="995" w:type="dxa"/>
            <w:tcBorders>
              <w:top w:val="single" w:color="auto" w:sz="4" w:space="0"/>
              <w:left w:val="single" w:color="auto" w:sz="4" w:space="0"/>
              <w:right w:val="single" w:color="auto" w:sz="4" w:space="0"/>
            </w:tcBorders>
            <w:shd w:val="clear" w:color="auto" w:fill="auto"/>
          </w:tcPr>
          <w:p>
            <w:pPr>
              <w:jc w:val="both"/>
              <w:rPr>
                <w:sz w:val="24"/>
                <w:szCs w:val="24"/>
                <w:lang w:val="kk-KZ"/>
              </w:rPr>
            </w:pPr>
            <w:r>
              <w:rPr>
                <w:sz w:val="24"/>
                <w:szCs w:val="24"/>
                <w:lang w:val="kk-KZ"/>
              </w:rPr>
              <w:t>2</w:t>
            </w:r>
          </w:p>
        </w:tc>
        <w:tc>
          <w:tcPr>
            <w:tcW w:w="958" w:type="dxa"/>
            <w:tcBorders>
              <w:top w:val="single" w:color="auto" w:sz="4" w:space="0"/>
              <w:left w:val="single" w:color="auto" w:sz="4" w:space="0"/>
              <w:right w:val="single" w:color="auto" w:sz="4" w:space="0"/>
            </w:tcBorders>
            <w:shd w:val="clear" w:color="auto" w:fill="auto"/>
          </w:tcPr>
          <w:p>
            <w:pPr>
              <w:jc w:val="both"/>
              <w:rPr>
                <w:caps/>
                <w:sz w:val="24"/>
                <w:szCs w:val="24"/>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1" w:hRule="atLeast"/>
          <w:jc w:val="center"/>
        </w:trPr>
        <w:tc>
          <w:tcPr>
            <w:tcW w:w="958" w:type="dxa"/>
            <w:vMerge w:val="continue"/>
            <w:tcBorders>
              <w:left w:val="single" w:color="auto" w:sz="4" w:space="0"/>
              <w:right w:val="single" w:color="auto" w:sz="4" w:space="0"/>
            </w:tcBorders>
            <w:shd w:val="clear" w:color="auto" w:fill="auto"/>
            <w:vAlign w:val="center"/>
          </w:tcPr>
          <w:p>
            <w:pPr>
              <w:jc w:val="both"/>
              <w:rPr>
                <w:sz w:val="24"/>
                <w:szCs w:val="24"/>
                <w:highlight w:val="yellow"/>
                <w:lang w:val="kk-KZ"/>
              </w:rPr>
            </w:pPr>
          </w:p>
        </w:tc>
        <w:tc>
          <w:tcPr>
            <w:tcW w:w="6947" w:type="dxa"/>
            <w:tcBorders>
              <w:top w:val="single" w:color="auto" w:sz="4" w:space="0"/>
              <w:left w:val="single" w:color="auto" w:sz="4" w:space="0"/>
              <w:right w:val="single" w:color="auto" w:sz="4" w:space="0"/>
            </w:tcBorders>
            <w:shd w:val="clear" w:color="auto" w:fill="auto"/>
          </w:tcPr>
          <w:p>
            <w:pPr>
              <w:jc w:val="both"/>
              <w:rPr>
                <w:b/>
                <w:sz w:val="24"/>
                <w:szCs w:val="24"/>
                <w:lang w:val="kk-KZ"/>
              </w:rPr>
            </w:pPr>
            <w:r>
              <w:rPr>
                <w:b/>
                <w:sz w:val="24"/>
                <w:szCs w:val="24"/>
                <w:lang w:val="kk-KZ"/>
              </w:rPr>
              <w:t>Зертханалық</w:t>
            </w:r>
            <w:r>
              <w:rPr>
                <w:sz w:val="24"/>
                <w:szCs w:val="24"/>
                <w:lang w:val="kk-KZ"/>
              </w:rPr>
              <w:t xml:space="preserve"> </w:t>
            </w:r>
            <w:r>
              <w:rPr>
                <w:b/>
                <w:sz w:val="24"/>
                <w:szCs w:val="24"/>
                <w:lang w:val="kk-KZ"/>
              </w:rPr>
              <w:t xml:space="preserve">сабақ. </w:t>
            </w:r>
            <w:r>
              <w:rPr>
                <w:sz w:val="24"/>
                <w:szCs w:val="24"/>
                <w:lang w:val="kk-KZ"/>
              </w:rPr>
              <w:t>Гомеостаз, гомеокинез, «гомеостаз аурулары»</w:t>
            </w:r>
          </w:p>
        </w:tc>
        <w:tc>
          <w:tcPr>
            <w:tcW w:w="995" w:type="dxa"/>
            <w:tcBorders>
              <w:top w:val="single" w:color="auto" w:sz="4" w:space="0"/>
              <w:left w:val="single" w:color="auto" w:sz="4" w:space="0"/>
              <w:right w:val="single" w:color="auto" w:sz="4" w:space="0"/>
            </w:tcBorders>
            <w:shd w:val="clear" w:color="auto" w:fill="auto"/>
          </w:tcPr>
          <w:p>
            <w:pPr>
              <w:jc w:val="both"/>
              <w:rPr>
                <w:sz w:val="24"/>
                <w:szCs w:val="24"/>
                <w:lang w:val="kk-KZ"/>
              </w:rPr>
            </w:pPr>
            <w:r>
              <w:rPr>
                <w:sz w:val="24"/>
                <w:szCs w:val="24"/>
                <w:lang w:val="kk-KZ"/>
              </w:rPr>
              <w:t>1</w:t>
            </w:r>
          </w:p>
        </w:tc>
        <w:tc>
          <w:tcPr>
            <w:tcW w:w="958" w:type="dxa"/>
            <w:tcBorders>
              <w:top w:val="single" w:color="auto" w:sz="4" w:space="0"/>
              <w:left w:val="single" w:color="auto" w:sz="4" w:space="0"/>
              <w:right w:val="single" w:color="auto" w:sz="4" w:space="0"/>
            </w:tcBorders>
            <w:shd w:val="clear" w:color="auto" w:fill="auto"/>
          </w:tcPr>
          <w:p>
            <w:pPr>
              <w:jc w:val="both"/>
              <w:rPr>
                <w:caps/>
                <w:sz w:val="24"/>
                <w:szCs w:val="24"/>
                <w:lang w:val="kk-KZ"/>
              </w:rPr>
            </w:pPr>
            <w:r>
              <w:rPr>
                <w:caps/>
                <w:sz w:val="24"/>
                <w:szCs w:val="24"/>
                <w:lang w:val="kk-KZ"/>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1" w:hRule="atLeast"/>
          <w:jc w:val="center"/>
        </w:trPr>
        <w:tc>
          <w:tcPr>
            <w:tcW w:w="958" w:type="dxa"/>
            <w:vMerge w:val="continue"/>
            <w:tcBorders>
              <w:left w:val="single" w:color="auto" w:sz="4" w:space="0"/>
              <w:right w:val="single" w:color="auto" w:sz="4" w:space="0"/>
            </w:tcBorders>
            <w:shd w:val="clear" w:color="auto" w:fill="auto"/>
            <w:vAlign w:val="center"/>
          </w:tcPr>
          <w:p>
            <w:pPr>
              <w:jc w:val="both"/>
              <w:rPr>
                <w:sz w:val="24"/>
                <w:szCs w:val="24"/>
                <w:highlight w:val="yellow"/>
                <w:lang w:val="kk-KZ"/>
              </w:rPr>
            </w:pPr>
          </w:p>
        </w:tc>
        <w:tc>
          <w:tcPr>
            <w:tcW w:w="6947" w:type="dxa"/>
            <w:tcBorders>
              <w:top w:val="single" w:color="auto" w:sz="4" w:space="0"/>
              <w:left w:val="single" w:color="auto" w:sz="4" w:space="0"/>
              <w:right w:val="single" w:color="auto" w:sz="4" w:space="0"/>
            </w:tcBorders>
            <w:shd w:val="clear" w:color="auto" w:fill="auto"/>
          </w:tcPr>
          <w:p>
            <w:pPr>
              <w:pStyle w:val="4"/>
              <w:spacing w:before="0"/>
              <w:rPr>
                <w:rFonts w:ascii="Times New Roman" w:hAnsi="Times New Roman"/>
                <w:b w:val="0"/>
                <w:sz w:val="24"/>
                <w:szCs w:val="24"/>
                <w:lang w:val="kk-KZ"/>
              </w:rPr>
            </w:pPr>
            <w:r>
              <w:rPr>
                <w:rFonts w:ascii="Times New Roman" w:hAnsi="Times New Roman"/>
                <w:color w:val="auto"/>
                <w:sz w:val="24"/>
                <w:szCs w:val="24"/>
                <w:lang w:val="kk-KZ"/>
              </w:rPr>
              <w:t>СОӨЖ 1.</w:t>
            </w:r>
            <w:r>
              <w:rPr>
                <w:rFonts w:ascii="Times New Roman" w:hAnsi="Times New Roman"/>
                <w:b w:val="0"/>
                <w:color w:val="auto"/>
                <w:sz w:val="24"/>
                <w:szCs w:val="24"/>
                <w:lang w:val="kk-KZ"/>
              </w:rPr>
              <w:t xml:space="preserve"> </w:t>
            </w:r>
            <w:r>
              <w:rPr>
                <w:rFonts w:ascii="Times New Roman" w:hAnsi="Times New Roman"/>
                <w:b w:val="0"/>
                <w:color w:val="auto"/>
                <w:sz w:val="24"/>
                <w:szCs w:val="24"/>
              </w:rPr>
              <w:t xml:space="preserve">Функционалдық </w:t>
            </w:r>
            <w:r>
              <w:rPr>
                <w:rFonts w:ascii="Times New Roman" w:hAnsi="Times New Roman"/>
                <w:b w:val="0"/>
                <w:color w:val="auto"/>
                <w:sz w:val="24"/>
                <w:szCs w:val="24"/>
                <w:lang w:val="kk-KZ"/>
              </w:rPr>
              <w:t>б</w:t>
            </w:r>
            <w:r>
              <w:rPr>
                <w:rFonts w:ascii="Times New Roman" w:hAnsi="Times New Roman"/>
                <w:b w:val="0"/>
                <w:color w:val="auto"/>
                <w:sz w:val="24"/>
                <w:szCs w:val="24"/>
              </w:rPr>
              <w:t>ейімде</w:t>
            </w:r>
            <w:r>
              <w:rPr>
                <w:rFonts w:ascii="Times New Roman" w:hAnsi="Times New Roman"/>
                <w:b w:val="0"/>
                <w:color w:val="auto"/>
                <w:sz w:val="24"/>
                <w:szCs w:val="24"/>
                <w:lang w:val="kk-KZ"/>
              </w:rPr>
              <w:t>л</w:t>
            </w:r>
            <w:r>
              <w:rPr>
                <w:rFonts w:ascii="Times New Roman" w:hAnsi="Times New Roman"/>
                <w:b w:val="0"/>
                <w:color w:val="auto"/>
                <w:sz w:val="24"/>
                <w:szCs w:val="24"/>
              </w:rPr>
              <w:t>у жүйе</w:t>
            </w:r>
            <w:r>
              <w:rPr>
                <w:rFonts w:ascii="Times New Roman" w:hAnsi="Times New Roman"/>
                <w:b w:val="0"/>
                <w:color w:val="auto"/>
                <w:sz w:val="24"/>
                <w:szCs w:val="24"/>
                <w:lang w:val="kk-KZ"/>
              </w:rPr>
              <w:t>сі.</w:t>
            </w:r>
            <w:r>
              <w:rPr>
                <w:rFonts w:ascii="Times New Roman" w:hAnsi="Times New Roman"/>
                <w:b w:val="0"/>
                <w:color w:val="auto"/>
                <w:sz w:val="24"/>
                <w:szCs w:val="24"/>
              </w:rPr>
              <w:t xml:space="preserve"> </w:t>
            </w:r>
          </w:p>
        </w:tc>
        <w:tc>
          <w:tcPr>
            <w:tcW w:w="995" w:type="dxa"/>
            <w:tcBorders>
              <w:top w:val="single" w:color="auto" w:sz="4" w:space="0"/>
              <w:left w:val="single" w:color="auto" w:sz="4" w:space="0"/>
              <w:right w:val="single" w:color="auto" w:sz="4" w:space="0"/>
            </w:tcBorders>
            <w:shd w:val="clear" w:color="auto" w:fill="auto"/>
          </w:tcPr>
          <w:p>
            <w:pPr>
              <w:jc w:val="both"/>
              <w:rPr>
                <w:sz w:val="24"/>
                <w:szCs w:val="24"/>
                <w:lang w:val="kk-KZ"/>
              </w:rPr>
            </w:pPr>
          </w:p>
        </w:tc>
        <w:tc>
          <w:tcPr>
            <w:tcW w:w="958" w:type="dxa"/>
            <w:tcBorders>
              <w:top w:val="single" w:color="auto" w:sz="4" w:space="0"/>
              <w:left w:val="single" w:color="auto" w:sz="4" w:space="0"/>
              <w:right w:val="single" w:color="auto" w:sz="4" w:space="0"/>
            </w:tcBorders>
            <w:shd w:val="clear" w:color="auto" w:fill="auto"/>
          </w:tcPr>
          <w:p>
            <w:pPr>
              <w:jc w:val="both"/>
              <w:rPr>
                <w:caps/>
                <w:sz w:val="24"/>
                <w:szCs w:val="24"/>
                <w:lang w:val="kk-KZ"/>
              </w:rPr>
            </w:pPr>
            <w:r>
              <w:rPr>
                <w:caps/>
                <w:sz w:val="24"/>
                <w:szCs w:val="24"/>
                <w:lang w:val="kk-KZ"/>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1" w:hRule="atLeast"/>
          <w:jc w:val="center"/>
        </w:trPr>
        <w:tc>
          <w:tcPr>
            <w:tcW w:w="958" w:type="dxa"/>
            <w:vMerge w:val="restart"/>
            <w:tcBorders>
              <w:left w:val="single" w:color="auto" w:sz="4" w:space="0"/>
              <w:right w:val="single" w:color="auto" w:sz="4" w:space="0"/>
            </w:tcBorders>
            <w:shd w:val="clear" w:color="auto" w:fill="auto"/>
            <w:vAlign w:val="center"/>
          </w:tcPr>
          <w:p>
            <w:pPr>
              <w:jc w:val="both"/>
              <w:rPr>
                <w:sz w:val="24"/>
                <w:szCs w:val="24"/>
                <w:lang w:val="kk-KZ"/>
              </w:rPr>
            </w:pPr>
            <w:r>
              <w:rPr>
                <w:sz w:val="24"/>
                <w:szCs w:val="24"/>
                <w:lang w:val="kk-KZ"/>
              </w:rPr>
              <w:t>4</w:t>
            </w:r>
          </w:p>
        </w:tc>
        <w:tc>
          <w:tcPr>
            <w:tcW w:w="6947" w:type="dxa"/>
            <w:tcBorders>
              <w:top w:val="single" w:color="auto" w:sz="4" w:space="0"/>
              <w:left w:val="single" w:color="auto" w:sz="4" w:space="0"/>
              <w:right w:val="single" w:color="auto" w:sz="4" w:space="0"/>
            </w:tcBorders>
            <w:shd w:val="clear" w:color="auto" w:fill="auto"/>
          </w:tcPr>
          <w:p>
            <w:pPr>
              <w:jc w:val="both"/>
              <w:rPr>
                <w:b/>
                <w:sz w:val="24"/>
                <w:szCs w:val="24"/>
                <w:highlight w:val="yellow"/>
                <w:lang w:val="kk-KZ"/>
              </w:rPr>
            </w:pPr>
            <w:r>
              <w:rPr>
                <w:b/>
                <w:sz w:val="24"/>
                <w:szCs w:val="24"/>
                <w:lang w:val="kk-KZ"/>
              </w:rPr>
              <w:t xml:space="preserve">Лекция 4. </w:t>
            </w:r>
            <w:r>
              <w:rPr>
                <w:sz w:val="24"/>
                <w:szCs w:val="24"/>
                <w:lang w:val="kk-KZ"/>
              </w:rPr>
              <w:t>Бейімделудің механизмдері. Морфо-анатомиялық және мінез-құлықтық бейімделу механизмдері.</w:t>
            </w:r>
          </w:p>
        </w:tc>
        <w:tc>
          <w:tcPr>
            <w:tcW w:w="995" w:type="dxa"/>
            <w:tcBorders>
              <w:top w:val="single" w:color="auto" w:sz="4" w:space="0"/>
              <w:left w:val="single" w:color="auto" w:sz="4" w:space="0"/>
              <w:right w:val="single" w:color="auto" w:sz="4" w:space="0"/>
            </w:tcBorders>
            <w:shd w:val="clear" w:color="auto" w:fill="auto"/>
          </w:tcPr>
          <w:p>
            <w:pPr>
              <w:jc w:val="both"/>
              <w:rPr>
                <w:sz w:val="24"/>
                <w:szCs w:val="24"/>
                <w:lang w:val="kk-KZ"/>
              </w:rPr>
            </w:pPr>
            <w:r>
              <w:rPr>
                <w:sz w:val="24"/>
                <w:szCs w:val="24"/>
                <w:lang w:val="kk-KZ"/>
              </w:rPr>
              <w:t>2</w:t>
            </w:r>
          </w:p>
        </w:tc>
        <w:tc>
          <w:tcPr>
            <w:tcW w:w="958" w:type="dxa"/>
            <w:tcBorders>
              <w:top w:val="single" w:color="auto" w:sz="4" w:space="0"/>
              <w:left w:val="single" w:color="auto" w:sz="4" w:space="0"/>
              <w:right w:val="single" w:color="auto" w:sz="4" w:space="0"/>
            </w:tcBorders>
            <w:shd w:val="clear" w:color="auto" w:fill="auto"/>
          </w:tcPr>
          <w:p>
            <w:pPr>
              <w:jc w:val="both"/>
              <w:rPr>
                <w:caps/>
                <w:sz w:val="24"/>
                <w:szCs w:val="24"/>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1" w:hRule="atLeast"/>
          <w:jc w:val="center"/>
        </w:trPr>
        <w:tc>
          <w:tcPr>
            <w:tcW w:w="958" w:type="dxa"/>
            <w:vMerge w:val="continue"/>
            <w:tcBorders>
              <w:left w:val="single" w:color="auto" w:sz="4" w:space="0"/>
              <w:right w:val="single" w:color="auto" w:sz="4" w:space="0"/>
            </w:tcBorders>
            <w:shd w:val="clear" w:color="auto" w:fill="auto"/>
            <w:vAlign w:val="center"/>
          </w:tcPr>
          <w:p>
            <w:pPr>
              <w:jc w:val="both"/>
              <w:rPr>
                <w:sz w:val="24"/>
                <w:szCs w:val="24"/>
                <w:lang w:val="kk-KZ"/>
              </w:rPr>
            </w:pPr>
          </w:p>
        </w:tc>
        <w:tc>
          <w:tcPr>
            <w:tcW w:w="6947" w:type="dxa"/>
            <w:tcBorders>
              <w:top w:val="single" w:color="auto" w:sz="4" w:space="0"/>
              <w:left w:val="single" w:color="auto" w:sz="4" w:space="0"/>
              <w:right w:val="single" w:color="auto" w:sz="4" w:space="0"/>
            </w:tcBorders>
            <w:shd w:val="clear" w:color="auto" w:fill="auto"/>
          </w:tcPr>
          <w:p>
            <w:pPr>
              <w:jc w:val="both"/>
              <w:rPr>
                <w:b/>
                <w:sz w:val="24"/>
                <w:szCs w:val="24"/>
                <w:lang w:val="kk-KZ"/>
              </w:rPr>
            </w:pPr>
            <w:r>
              <w:rPr>
                <w:b/>
                <w:sz w:val="24"/>
                <w:szCs w:val="24"/>
                <w:lang w:val="kk-KZ"/>
              </w:rPr>
              <w:t>Зертханалық</w:t>
            </w:r>
            <w:r>
              <w:rPr>
                <w:sz w:val="24"/>
                <w:szCs w:val="24"/>
                <w:lang w:val="kk-KZ"/>
              </w:rPr>
              <w:t xml:space="preserve"> </w:t>
            </w:r>
            <w:r>
              <w:rPr>
                <w:b/>
                <w:sz w:val="24"/>
                <w:szCs w:val="24"/>
                <w:lang w:val="kk-KZ"/>
              </w:rPr>
              <w:t>сабақ.</w:t>
            </w:r>
            <w:r>
              <w:rPr>
                <w:sz w:val="24"/>
                <w:szCs w:val="24"/>
                <w:lang w:val="kk-KZ"/>
              </w:rPr>
              <w:t xml:space="preserve"> Эритроциттердің осмостық резистенттілігін зерттеу</w:t>
            </w:r>
            <w:r>
              <w:rPr>
                <w:bCs/>
                <w:sz w:val="24"/>
                <w:szCs w:val="24"/>
                <w:lang w:val="kk-KZ"/>
              </w:rPr>
              <w:t>.</w:t>
            </w:r>
          </w:p>
        </w:tc>
        <w:tc>
          <w:tcPr>
            <w:tcW w:w="995" w:type="dxa"/>
            <w:tcBorders>
              <w:top w:val="single" w:color="auto" w:sz="4" w:space="0"/>
              <w:left w:val="single" w:color="auto" w:sz="4" w:space="0"/>
              <w:right w:val="single" w:color="auto" w:sz="4" w:space="0"/>
            </w:tcBorders>
            <w:shd w:val="clear" w:color="auto" w:fill="auto"/>
          </w:tcPr>
          <w:p>
            <w:pPr>
              <w:jc w:val="both"/>
              <w:rPr>
                <w:sz w:val="24"/>
                <w:szCs w:val="24"/>
                <w:lang w:val="kk-KZ"/>
              </w:rPr>
            </w:pPr>
            <w:r>
              <w:rPr>
                <w:sz w:val="24"/>
                <w:szCs w:val="24"/>
                <w:lang w:val="kk-KZ"/>
              </w:rPr>
              <w:t>1</w:t>
            </w:r>
          </w:p>
        </w:tc>
        <w:tc>
          <w:tcPr>
            <w:tcW w:w="958" w:type="dxa"/>
            <w:tcBorders>
              <w:top w:val="single" w:color="auto" w:sz="4" w:space="0"/>
              <w:left w:val="single" w:color="auto" w:sz="4" w:space="0"/>
              <w:right w:val="single" w:color="auto" w:sz="4" w:space="0"/>
            </w:tcBorders>
            <w:shd w:val="clear" w:color="auto" w:fill="auto"/>
          </w:tcPr>
          <w:p>
            <w:pPr>
              <w:jc w:val="both"/>
              <w:rPr>
                <w:caps/>
                <w:sz w:val="24"/>
                <w:szCs w:val="24"/>
                <w:lang w:val="kk-KZ"/>
              </w:rPr>
            </w:pPr>
            <w:r>
              <w:rPr>
                <w:caps/>
                <w:sz w:val="24"/>
                <w:szCs w:val="24"/>
                <w:lang w:val="kk-KZ"/>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1" w:hRule="atLeast"/>
          <w:jc w:val="center"/>
        </w:trPr>
        <w:tc>
          <w:tcPr>
            <w:tcW w:w="958" w:type="dxa"/>
            <w:vMerge w:val="restart"/>
            <w:tcBorders>
              <w:left w:val="single" w:color="auto" w:sz="4" w:space="0"/>
              <w:right w:val="single" w:color="auto" w:sz="4" w:space="0"/>
            </w:tcBorders>
            <w:shd w:val="clear" w:color="auto" w:fill="auto"/>
            <w:vAlign w:val="center"/>
          </w:tcPr>
          <w:p>
            <w:pPr>
              <w:jc w:val="both"/>
              <w:rPr>
                <w:sz w:val="24"/>
                <w:szCs w:val="24"/>
                <w:lang w:val="kk-KZ"/>
              </w:rPr>
            </w:pPr>
            <w:r>
              <w:rPr>
                <w:sz w:val="24"/>
                <w:szCs w:val="24"/>
                <w:lang w:val="kk-KZ"/>
              </w:rPr>
              <w:t>5</w:t>
            </w:r>
          </w:p>
        </w:tc>
        <w:tc>
          <w:tcPr>
            <w:tcW w:w="6947" w:type="dxa"/>
            <w:tcBorders>
              <w:top w:val="single" w:color="auto" w:sz="4" w:space="0"/>
              <w:left w:val="single" w:color="auto" w:sz="4" w:space="0"/>
              <w:right w:val="single" w:color="auto" w:sz="4" w:space="0"/>
            </w:tcBorders>
            <w:shd w:val="clear" w:color="auto" w:fill="auto"/>
          </w:tcPr>
          <w:p>
            <w:pPr>
              <w:jc w:val="both"/>
              <w:rPr>
                <w:b/>
                <w:sz w:val="24"/>
                <w:szCs w:val="24"/>
                <w:lang w:val="kk-KZ"/>
              </w:rPr>
            </w:pPr>
            <w:r>
              <w:rPr>
                <w:b/>
                <w:sz w:val="24"/>
                <w:szCs w:val="24"/>
                <w:lang w:val="kk-KZ"/>
              </w:rPr>
              <w:t xml:space="preserve">Лекция 5. </w:t>
            </w:r>
            <w:r>
              <w:rPr>
                <w:sz w:val="24"/>
                <w:szCs w:val="24"/>
                <w:lang w:val="kk-KZ"/>
              </w:rPr>
              <w:t>Жедел және ұзақ мерзімді бейімделу механизмдері.</w:t>
            </w:r>
          </w:p>
        </w:tc>
        <w:tc>
          <w:tcPr>
            <w:tcW w:w="995" w:type="dxa"/>
            <w:tcBorders>
              <w:top w:val="single" w:color="auto" w:sz="4" w:space="0"/>
              <w:left w:val="single" w:color="auto" w:sz="4" w:space="0"/>
              <w:right w:val="single" w:color="auto" w:sz="4" w:space="0"/>
            </w:tcBorders>
            <w:shd w:val="clear" w:color="auto" w:fill="auto"/>
          </w:tcPr>
          <w:p>
            <w:pPr>
              <w:jc w:val="both"/>
              <w:rPr>
                <w:sz w:val="24"/>
                <w:szCs w:val="24"/>
                <w:lang w:val="kk-KZ"/>
              </w:rPr>
            </w:pPr>
            <w:r>
              <w:rPr>
                <w:sz w:val="24"/>
                <w:szCs w:val="24"/>
                <w:lang w:val="kk-KZ"/>
              </w:rPr>
              <w:t>2</w:t>
            </w:r>
          </w:p>
        </w:tc>
        <w:tc>
          <w:tcPr>
            <w:tcW w:w="958" w:type="dxa"/>
            <w:tcBorders>
              <w:top w:val="single" w:color="auto" w:sz="4" w:space="0"/>
              <w:left w:val="single" w:color="auto" w:sz="4" w:space="0"/>
              <w:right w:val="single" w:color="auto" w:sz="4" w:space="0"/>
            </w:tcBorders>
            <w:shd w:val="clear" w:color="auto" w:fill="auto"/>
          </w:tcPr>
          <w:p>
            <w:pPr>
              <w:jc w:val="both"/>
              <w:rPr>
                <w:caps/>
                <w:sz w:val="24"/>
                <w:szCs w:val="24"/>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1" w:hRule="atLeast"/>
          <w:jc w:val="center"/>
        </w:trPr>
        <w:tc>
          <w:tcPr>
            <w:tcW w:w="958" w:type="dxa"/>
            <w:vMerge w:val="continue"/>
            <w:tcBorders>
              <w:left w:val="single" w:color="auto" w:sz="4" w:space="0"/>
              <w:right w:val="single" w:color="auto" w:sz="4" w:space="0"/>
            </w:tcBorders>
            <w:shd w:val="clear" w:color="auto" w:fill="auto"/>
            <w:vAlign w:val="center"/>
          </w:tcPr>
          <w:p>
            <w:pPr>
              <w:jc w:val="both"/>
              <w:rPr>
                <w:sz w:val="24"/>
                <w:szCs w:val="24"/>
                <w:lang w:val="kk-KZ"/>
              </w:rPr>
            </w:pPr>
          </w:p>
        </w:tc>
        <w:tc>
          <w:tcPr>
            <w:tcW w:w="6947" w:type="dxa"/>
            <w:tcBorders>
              <w:top w:val="single" w:color="auto" w:sz="4" w:space="0"/>
              <w:left w:val="single" w:color="auto" w:sz="4" w:space="0"/>
              <w:right w:val="single" w:color="auto" w:sz="4" w:space="0"/>
            </w:tcBorders>
            <w:shd w:val="clear" w:color="auto" w:fill="auto"/>
          </w:tcPr>
          <w:p>
            <w:pPr>
              <w:jc w:val="both"/>
              <w:rPr>
                <w:b/>
                <w:sz w:val="24"/>
                <w:szCs w:val="24"/>
                <w:lang w:val="kk-KZ"/>
              </w:rPr>
            </w:pPr>
            <w:r>
              <w:rPr>
                <w:b/>
                <w:sz w:val="24"/>
                <w:szCs w:val="24"/>
                <w:lang w:val="kk-KZ"/>
              </w:rPr>
              <w:t>Зертханалық</w:t>
            </w:r>
            <w:r>
              <w:rPr>
                <w:sz w:val="24"/>
                <w:szCs w:val="24"/>
                <w:lang w:val="kk-KZ"/>
              </w:rPr>
              <w:t xml:space="preserve"> </w:t>
            </w:r>
            <w:r>
              <w:rPr>
                <w:b/>
                <w:sz w:val="24"/>
                <w:szCs w:val="24"/>
                <w:lang w:val="kk-KZ"/>
              </w:rPr>
              <w:t xml:space="preserve">сабақ. </w:t>
            </w:r>
            <w:r>
              <w:rPr>
                <w:sz w:val="24"/>
                <w:szCs w:val="24"/>
                <w:lang w:val="kk-KZ"/>
              </w:rPr>
              <w:t>Физиологиялық процестердің гуморальды реттелуі.</w:t>
            </w:r>
          </w:p>
        </w:tc>
        <w:tc>
          <w:tcPr>
            <w:tcW w:w="995" w:type="dxa"/>
            <w:tcBorders>
              <w:top w:val="single" w:color="auto" w:sz="4" w:space="0"/>
              <w:left w:val="single" w:color="auto" w:sz="4" w:space="0"/>
              <w:right w:val="single" w:color="auto" w:sz="4" w:space="0"/>
            </w:tcBorders>
            <w:shd w:val="clear" w:color="auto" w:fill="auto"/>
          </w:tcPr>
          <w:p>
            <w:pPr>
              <w:jc w:val="both"/>
              <w:rPr>
                <w:sz w:val="24"/>
                <w:szCs w:val="24"/>
                <w:lang w:val="kk-KZ"/>
              </w:rPr>
            </w:pPr>
            <w:r>
              <w:rPr>
                <w:sz w:val="24"/>
                <w:szCs w:val="24"/>
                <w:lang w:val="kk-KZ"/>
              </w:rPr>
              <w:t>1</w:t>
            </w:r>
          </w:p>
        </w:tc>
        <w:tc>
          <w:tcPr>
            <w:tcW w:w="958" w:type="dxa"/>
            <w:tcBorders>
              <w:top w:val="single" w:color="auto" w:sz="4" w:space="0"/>
              <w:left w:val="single" w:color="auto" w:sz="4" w:space="0"/>
              <w:right w:val="single" w:color="auto" w:sz="4" w:space="0"/>
            </w:tcBorders>
            <w:shd w:val="clear" w:color="auto" w:fill="auto"/>
          </w:tcPr>
          <w:p>
            <w:pPr>
              <w:jc w:val="both"/>
              <w:rPr>
                <w:caps/>
                <w:sz w:val="24"/>
                <w:szCs w:val="24"/>
                <w:lang w:val="kk-KZ"/>
              </w:rPr>
            </w:pPr>
            <w:r>
              <w:rPr>
                <w:caps/>
                <w:sz w:val="24"/>
                <w:szCs w:val="24"/>
                <w:lang w:val="kk-KZ"/>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1" w:hRule="atLeast"/>
          <w:jc w:val="center"/>
        </w:trPr>
        <w:tc>
          <w:tcPr>
            <w:tcW w:w="958" w:type="dxa"/>
            <w:vMerge w:val="continue"/>
            <w:tcBorders>
              <w:left w:val="single" w:color="auto" w:sz="4" w:space="0"/>
              <w:right w:val="single" w:color="auto" w:sz="4" w:space="0"/>
            </w:tcBorders>
            <w:shd w:val="clear" w:color="auto" w:fill="auto"/>
            <w:vAlign w:val="center"/>
          </w:tcPr>
          <w:p>
            <w:pPr>
              <w:jc w:val="both"/>
              <w:rPr>
                <w:sz w:val="24"/>
                <w:szCs w:val="24"/>
                <w:lang w:val="kk-KZ"/>
              </w:rPr>
            </w:pPr>
          </w:p>
        </w:tc>
        <w:tc>
          <w:tcPr>
            <w:tcW w:w="6947" w:type="dxa"/>
            <w:tcBorders>
              <w:top w:val="single" w:color="auto" w:sz="4" w:space="0"/>
              <w:left w:val="single" w:color="auto" w:sz="4" w:space="0"/>
              <w:right w:val="single" w:color="auto" w:sz="4" w:space="0"/>
            </w:tcBorders>
            <w:shd w:val="clear" w:color="auto" w:fill="auto"/>
          </w:tcPr>
          <w:p>
            <w:pPr>
              <w:jc w:val="both"/>
              <w:rPr>
                <w:b/>
                <w:sz w:val="24"/>
                <w:szCs w:val="24"/>
                <w:lang w:val="kk-KZ"/>
              </w:rPr>
            </w:pPr>
            <w:r>
              <w:rPr>
                <w:b/>
                <w:sz w:val="24"/>
                <w:szCs w:val="24"/>
                <w:lang w:val="kk-KZ"/>
              </w:rPr>
              <w:t xml:space="preserve">СОӨЖ 2. </w:t>
            </w:r>
            <w:r>
              <w:rPr>
                <w:sz w:val="24"/>
                <w:szCs w:val="24"/>
                <w:lang w:val="kk-KZ"/>
              </w:rPr>
              <w:t xml:space="preserve">Стресс даму механизмдері туралы қазіргі көзқарастар. </w:t>
            </w:r>
          </w:p>
        </w:tc>
        <w:tc>
          <w:tcPr>
            <w:tcW w:w="995" w:type="dxa"/>
            <w:tcBorders>
              <w:top w:val="single" w:color="auto" w:sz="4" w:space="0"/>
              <w:left w:val="single" w:color="auto" w:sz="4" w:space="0"/>
              <w:right w:val="single" w:color="auto" w:sz="4" w:space="0"/>
            </w:tcBorders>
            <w:shd w:val="clear" w:color="auto" w:fill="auto"/>
          </w:tcPr>
          <w:p>
            <w:pPr>
              <w:jc w:val="both"/>
              <w:rPr>
                <w:sz w:val="24"/>
                <w:szCs w:val="24"/>
                <w:lang w:val="kk-KZ"/>
              </w:rPr>
            </w:pPr>
          </w:p>
        </w:tc>
        <w:tc>
          <w:tcPr>
            <w:tcW w:w="958" w:type="dxa"/>
            <w:tcBorders>
              <w:top w:val="single" w:color="auto" w:sz="4" w:space="0"/>
              <w:left w:val="single" w:color="auto" w:sz="4" w:space="0"/>
              <w:right w:val="single" w:color="auto" w:sz="4" w:space="0"/>
            </w:tcBorders>
            <w:shd w:val="clear" w:color="auto" w:fill="auto"/>
          </w:tcPr>
          <w:p>
            <w:pPr>
              <w:jc w:val="both"/>
              <w:rPr>
                <w:caps/>
                <w:sz w:val="24"/>
                <w:szCs w:val="24"/>
                <w:lang w:val="kk-KZ"/>
              </w:rPr>
            </w:pPr>
            <w:r>
              <w:rPr>
                <w:caps/>
                <w:sz w:val="24"/>
                <w:szCs w:val="24"/>
                <w:lang w:val="kk-KZ"/>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1" w:hRule="atLeast"/>
          <w:jc w:val="center"/>
        </w:trPr>
        <w:tc>
          <w:tcPr>
            <w:tcW w:w="958" w:type="dxa"/>
            <w:vMerge w:val="restart"/>
            <w:tcBorders>
              <w:left w:val="single" w:color="auto" w:sz="4" w:space="0"/>
              <w:right w:val="single" w:color="auto" w:sz="4" w:space="0"/>
            </w:tcBorders>
            <w:shd w:val="clear" w:color="auto" w:fill="auto"/>
            <w:vAlign w:val="center"/>
          </w:tcPr>
          <w:p>
            <w:pPr>
              <w:jc w:val="both"/>
              <w:rPr>
                <w:sz w:val="24"/>
                <w:szCs w:val="24"/>
                <w:lang w:val="kk-KZ"/>
              </w:rPr>
            </w:pPr>
            <w:r>
              <w:rPr>
                <w:sz w:val="24"/>
                <w:szCs w:val="24"/>
                <w:lang w:val="kk-KZ"/>
              </w:rPr>
              <w:t>6</w:t>
            </w:r>
          </w:p>
        </w:tc>
        <w:tc>
          <w:tcPr>
            <w:tcW w:w="6947" w:type="dxa"/>
            <w:tcBorders>
              <w:top w:val="single" w:color="auto" w:sz="4" w:space="0"/>
              <w:left w:val="single" w:color="auto" w:sz="4" w:space="0"/>
              <w:right w:val="single" w:color="auto" w:sz="4" w:space="0"/>
            </w:tcBorders>
            <w:shd w:val="clear" w:color="auto" w:fill="auto"/>
          </w:tcPr>
          <w:p>
            <w:pPr>
              <w:jc w:val="both"/>
              <w:rPr>
                <w:sz w:val="24"/>
                <w:szCs w:val="24"/>
                <w:lang w:val="kk-KZ"/>
              </w:rPr>
            </w:pPr>
            <w:r>
              <w:rPr>
                <w:b/>
                <w:sz w:val="24"/>
                <w:szCs w:val="24"/>
                <w:lang w:val="kk-KZ"/>
              </w:rPr>
              <w:t>Лекция</w:t>
            </w:r>
            <w:r>
              <w:rPr>
                <w:b/>
                <w:sz w:val="24"/>
                <w:szCs w:val="24"/>
              </w:rPr>
              <w:t xml:space="preserve"> </w:t>
            </w:r>
            <w:r>
              <w:rPr>
                <w:b/>
                <w:sz w:val="24"/>
                <w:szCs w:val="24"/>
                <w:lang w:val="kk-KZ"/>
              </w:rPr>
              <w:t>6</w:t>
            </w:r>
            <w:r>
              <w:rPr>
                <w:b/>
                <w:sz w:val="24"/>
                <w:szCs w:val="24"/>
              </w:rPr>
              <w:t>.</w:t>
            </w:r>
            <w:r>
              <w:rPr>
                <w:sz w:val="24"/>
                <w:szCs w:val="24"/>
              </w:rPr>
              <w:t xml:space="preserve"> </w:t>
            </w:r>
            <w:r>
              <w:rPr>
                <w:sz w:val="24"/>
                <w:szCs w:val="24"/>
                <w:lang w:val="kk-KZ"/>
              </w:rPr>
              <w:t>Бейімделудің биохимиялық механизмдері.</w:t>
            </w:r>
          </w:p>
        </w:tc>
        <w:tc>
          <w:tcPr>
            <w:tcW w:w="995" w:type="dxa"/>
            <w:tcBorders>
              <w:top w:val="single" w:color="auto" w:sz="4" w:space="0"/>
              <w:left w:val="single" w:color="auto" w:sz="4" w:space="0"/>
              <w:right w:val="single" w:color="auto" w:sz="4" w:space="0"/>
            </w:tcBorders>
            <w:shd w:val="clear" w:color="auto" w:fill="auto"/>
          </w:tcPr>
          <w:p>
            <w:pPr>
              <w:jc w:val="both"/>
              <w:rPr>
                <w:sz w:val="24"/>
                <w:szCs w:val="24"/>
                <w:lang w:val="kk-KZ"/>
              </w:rPr>
            </w:pPr>
            <w:r>
              <w:rPr>
                <w:sz w:val="24"/>
                <w:szCs w:val="24"/>
                <w:lang w:val="kk-KZ"/>
              </w:rPr>
              <w:t>2</w:t>
            </w:r>
          </w:p>
        </w:tc>
        <w:tc>
          <w:tcPr>
            <w:tcW w:w="958" w:type="dxa"/>
            <w:tcBorders>
              <w:top w:val="single" w:color="auto" w:sz="4" w:space="0"/>
              <w:left w:val="single" w:color="auto" w:sz="4" w:space="0"/>
              <w:right w:val="single" w:color="auto" w:sz="4" w:space="0"/>
            </w:tcBorders>
            <w:shd w:val="clear" w:color="auto" w:fill="auto"/>
          </w:tcPr>
          <w:p>
            <w:pPr>
              <w:jc w:val="both"/>
              <w:rPr>
                <w:caps/>
                <w:sz w:val="24"/>
                <w:szCs w:val="24"/>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1" w:hRule="atLeast"/>
          <w:jc w:val="center"/>
        </w:trPr>
        <w:tc>
          <w:tcPr>
            <w:tcW w:w="958" w:type="dxa"/>
            <w:vMerge w:val="continue"/>
            <w:tcBorders>
              <w:left w:val="single" w:color="auto" w:sz="4" w:space="0"/>
              <w:right w:val="single" w:color="auto" w:sz="4" w:space="0"/>
            </w:tcBorders>
            <w:shd w:val="clear" w:color="auto" w:fill="auto"/>
            <w:vAlign w:val="center"/>
          </w:tcPr>
          <w:p>
            <w:pPr>
              <w:jc w:val="both"/>
              <w:rPr>
                <w:sz w:val="24"/>
                <w:szCs w:val="24"/>
                <w:lang w:val="kk-KZ"/>
              </w:rPr>
            </w:pPr>
          </w:p>
        </w:tc>
        <w:tc>
          <w:tcPr>
            <w:tcW w:w="6947" w:type="dxa"/>
            <w:tcBorders>
              <w:top w:val="single" w:color="auto" w:sz="4" w:space="0"/>
              <w:left w:val="single" w:color="auto" w:sz="4" w:space="0"/>
              <w:right w:val="single" w:color="auto" w:sz="4" w:space="0"/>
            </w:tcBorders>
            <w:shd w:val="clear" w:color="auto" w:fill="auto"/>
          </w:tcPr>
          <w:p>
            <w:pPr>
              <w:jc w:val="both"/>
              <w:rPr>
                <w:b/>
                <w:sz w:val="24"/>
                <w:szCs w:val="24"/>
                <w:lang w:val="kk-KZ"/>
              </w:rPr>
            </w:pPr>
            <w:r>
              <w:rPr>
                <w:b/>
                <w:sz w:val="24"/>
                <w:szCs w:val="24"/>
                <w:lang w:val="kk-KZ"/>
              </w:rPr>
              <w:t>Зертханалық</w:t>
            </w:r>
            <w:r>
              <w:rPr>
                <w:sz w:val="24"/>
                <w:szCs w:val="24"/>
                <w:lang w:val="kk-KZ"/>
              </w:rPr>
              <w:t xml:space="preserve"> </w:t>
            </w:r>
            <w:r>
              <w:rPr>
                <w:b/>
                <w:sz w:val="24"/>
                <w:szCs w:val="24"/>
                <w:lang w:val="kk-KZ"/>
              </w:rPr>
              <w:t xml:space="preserve">сабақ. </w:t>
            </w:r>
            <w:r>
              <w:rPr>
                <w:sz w:val="24"/>
                <w:szCs w:val="24"/>
                <w:lang w:val="kk-KZ"/>
              </w:rPr>
              <w:t>Стресс және жалпы бейімделу синдромы.</w:t>
            </w:r>
          </w:p>
        </w:tc>
        <w:tc>
          <w:tcPr>
            <w:tcW w:w="995" w:type="dxa"/>
            <w:tcBorders>
              <w:top w:val="single" w:color="auto" w:sz="4" w:space="0"/>
              <w:left w:val="single" w:color="auto" w:sz="4" w:space="0"/>
              <w:right w:val="single" w:color="auto" w:sz="4" w:space="0"/>
            </w:tcBorders>
            <w:shd w:val="clear" w:color="auto" w:fill="auto"/>
          </w:tcPr>
          <w:p>
            <w:pPr>
              <w:jc w:val="both"/>
              <w:rPr>
                <w:sz w:val="24"/>
                <w:szCs w:val="24"/>
                <w:lang w:val="kk-KZ"/>
              </w:rPr>
            </w:pPr>
            <w:r>
              <w:rPr>
                <w:sz w:val="24"/>
                <w:szCs w:val="24"/>
                <w:lang w:val="kk-KZ"/>
              </w:rPr>
              <w:t>1</w:t>
            </w:r>
          </w:p>
        </w:tc>
        <w:tc>
          <w:tcPr>
            <w:tcW w:w="958" w:type="dxa"/>
            <w:tcBorders>
              <w:top w:val="single" w:color="auto" w:sz="4" w:space="0"/>
              <w:left w:val="single" w:color="auto" w:sz="4" w:space="0"/>
              <w:right w:val="single" w:color="auto" w:sz="4" w:space="0"/>
            </w:tcBorders>
            <w:shd w:val="clear" w:color="auto" w:fill="auto"/>
          </w:tcPr>
          <w:p>
            <w:pPr>
              <w:jc w:val="both"/>
              <w:rPr>
                <w:caps/>
                <w:sz w:val="24"/>
                <w:szCs w:val="24"/>
                <w:lang w:val="kk-KZ"/>
              </w:rPr>
            </w:pPr>
            <w:r>
              <w:rPr>
                <w:caps/>
                <w:sz w:val="24"/>
                <w:szCs w:val="24"/>
                <w:lang w:val="kk-KZ"/>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1" w:hRule="atLeast"/>
          <w:jc w:val="center"/>
        </w:trPr>
        <w:tc>
          <w:tcPr>
            <w:tcW w:w="958" w:type="dxa"/>
            <w:vMerge w:val="restart"/>
            <w:tcBorders>
              <w:left w:val="single" w:color="auto" w:sz="4" w:space="0"/>
              <w:right w:val="single" w:color="auto" w:sz="4" w:space="0"/>
            </w:tcBorders>
            <w:shd w:val="clear" w:color="auto" w:fill="auto"/>
            <w:vAlign w:val="center"/>
          </w:tcPr>
          <w:p>
            <w:pPr>
              <w:jc w:val="both"/>
              <w:rPr>
                <w:sz w:val="24"/>
                <w:szCs w:val="24"/>
                <w:lang w:val="kk-KZ"/>
              </w:rPr>
            </w:pPr>
            <w:r>
              <w:rPr>
                <w:sz w:val="24"/>
                <w:szCs w:val="24"/>
                <w:lang w:val="kk-KZ"/>
              </w:rPr>
              <w:t>7</w:t>
            </w:r>
          </w:p>
        </w:tc>
        <w:tc>
          <w:tcPr>
            <w:tcW w:w="6947" w:type="dxa"/>
            <w:tcBorders>
              <w:top w:val="single" w:color="auto" w:sz="4" w:space="0"/>
              <w:left w:val="single" w:color="auto" w:sz="4" w:space="0"/>
              <w:right w:val="single" w:color="auto" w:sz="4" w:space="0"/>
            </w:tcBorders>
            <w:shd w:val="clear" w:color="auto" w:fill="auto"/>
          </w:tcPr>
          <w:p>
            <w:pPr>
              <w:jc w:val="both"/>
              <w:rPr>
                <w:sz w:val="24"/>
                <w:szCs w:val="24"/>
                <w:lang w:val="kk-KZ"/>
              </w:rPr>
            </w:pPr>
            <w:r>
              <w:rPr>
                <w:b/>
                <w:sz w:val="24"/>
                <w:szCs w:val="24"/>
                <w:lang w:val="kk-KZ"/>
              </w:rPr>
              <w:t>Лекция 7.</w:t>
            </w:r>
            <w:r>
              <w:rPr>
                <w:sz w:val="24"/>
                <w:szCs w:val="24"/>
                <w:lang w:val="kk-KZ"/>
              </w:rPr>
              <w:t xml:space="preserve"> Бейімделудің физиологиялық механизмдері</w:t>
            </w:r>
          </w:p>
        </w:tc>
        <w:tc>
          <w:tcPr>
            <w:tcW w:w="995" w:type="dxa"/>
            <w:tcBorders>
              <w:top w:val="single" w:color="auto" w:sz="4" w:space="0"/>
              <w:left w:val="single" w:color="auto" w:sz="4" w:space="0"/>
              <w:right w:val="single" w:color="auto" w:sz="4" w:space="0"/>
            </w:tcBorders>
            <w:shd w:val="clear" w:color="auto" w:fill="auto"/>
          </w:tcPr>
          <w:p>
            <w:pPr>
              <w:jc w:val="both"/>
              <w:rPr>
                <w:sz w:val="24"/>
                <w:szCs w:val="24"/>
                <w:lang w:val="kk-KZ"/>
              </w:rPr>
            </w:pPr>
            <w:r>
              <w:rPr>
                <w:sz w:val="24"/>
                <w:szCs w:val="24"/>
                <w:lang w:val="kk-KZ"/>
              </w:rPr>
              <w:t>2</w:t>
            </w:r>
          </w:p>
        </w:tc>
        <w:tc>
          <w:tcPr>
            <w:tcW w:w="958" w:type="dxa"/>
            <w:tcBorders>
              <w:top w:val="single" w:color="auto" w:sz="4" w:space="0"/>
              <w:left w:val="single" w:color="auto" w:sz="4" w:space="0"/>
              <w:right w:val="single" w:color="auto" w:sz="4" w:space="0"/>
            </w:tcBorders>
            <w:shd w:val="clear" w:color="auto" w:fill="auto"/>
          </w:tcPr>
          <w:p>
            <w:pPr>
              <w:jc w:val="both"/>
              <w:rPr>
                <w:caps/>
                <w:sz w:val="24"/>
                <w:szCs w:val="24"/>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1" w:hRule="atLeast"/>
          <w:jc w:val="center"/>
        </w:trPr>
        <w:tc>
          <w:tcPr>
            <w:tcW w:w="958" w:type="dxa"/>
            <w:vMerge w:val="continue"/>
            <w:tcBorders>
              <w:left w:val="single" w:color="auto" w:sz="4" w:space="0"/>
              <w:right w:val="single" w:color="auto" w:sz="4" w:space="0"/>
            </w:tcBorders>
            <w:shd w:val="clear" w:color="auto" w:fill="auto"/>
            <w:vAlign w:val="center"/>
          </w:tcPr>
          <w:p>
            <w:pPr>
              <w:jc w:val="both"/>
              <w:rPr>
                <w:sz w:val="24"/>
                <w:szCs w:val="24"/>
                <w:lang w:val="kk-KZ"/>
              </w:rPr>
            </w:pPr>
          </w:p>
        </w:tc>
        <w:tc>
          <w:tcPr>
            <w:tcW w:w="6947" w:type="dxa"/>
            <w:tcBorders>
              <w:top w:val="single" w:color="auto" w:sz="4" w:space="0"/>
              <w:left w:val="single" w:color="auto" w:sz="4" w:space="0"/>
              <w:right w:val="single" w:color="auto" w:sz="4" w:space="0"/>
            </w:tcBorders>
            <w:shd w:val="clear" w:color="auto" w:fill="auto"/>
          </w:tcPr>
          <w:p>
            <w:pPr>
              <w:jc w:val="both"/>
              <w:rPr>
                <w:b/>
                <w:sz w:val="24"/>
                <w:szCs w:val="24"/>
                <w:lang w:val="kk-KZ"/>
              </w:rPr>
            </w:pPr>
            <w:r>
              <w:rPr>
                <w:b/>
                <w:sz w:val="24"/>
                <w:szCs w:val="24"/>
                <w:lang w:val="kk-KZ"/>
              </w:rPr>
              <w:t>Зертханалық</w:t>
            </w:r>
            <w:r>
              <w:rPr>
                <w:sz w:val="24"/>
                <w:szCs w:val="24"/>
                <w:lang w:val="kk-KZ"/>
              </w:rPr>
              <w:t xml:space="preserve"> </w:t>
            </w:r>
            <w:r>
              <w:rPr>
                <w:b/>
                <w:sz w:val="24"/>
                <w:szCs w:val="24"/>
                <w:lang w:val="kk-KZ"/>
              </w:rPr>
              <w:t xml:space="preserve">сабақ. </w:t>
            </w:r>
            <w:r>
              <w:rPr>
                <w:sz w:val="24"/>
                <w:szCs w:val="24"/>
                <w:lang w:val="kk-KZ"/>
              </w:rPr>
              <w:t xml:space="preserve">Стресс-реакциялар даму барысында организм реактивтілігінің маңызы.  </w:t>
            </w:r>
          </w:p>
        </w:tc>
        <w:tc>
          <w:tcPr>
            <w:tcW w:w="995" w:type="dxa"/>
            <w:tcBorders>
              <w:top w:val="single" w:color="auto" w:sz="4" w:space="0"/>
              <w:left w:val="single" w:color="auto" w:sz="4" w:space="0"/>
              <w:right w:val="single" w:color="auto" w:sz="4" w:space="0"/>
            </w:tcBorders>
            <w:shd w:val="clear" w:color="auto" w:fill="auto"/>
          </w:tcPr>
          <w:p>
            <w:pPr>
              <w:jc w:val="both"/>
              <w:rPr>
                <w:sz w:val="24"/>
                <w:szCs w:val="24"/>
                <w:lang w:val="kk-KZ"/>
              </w:rPr>
            </w:pPr>
            <w:r>
              <w:rPr>
                <w:sz w:val="24"/>
                <w:szCs w:val="24"/>
                <w:lang w:val="kk-KZ"/>
              </w:rPr>
              <w:t>1</w:t>
            </w:r>
          </w:p>
        </w:tc>
        <w:tc>
          <w:tcPr>
            <w:tcW w:w="958" w:type="dxa"/>
            <w:tcBorders>
              <w:top w:val="single" w:color="auto" w:sz="4" w:space="0"/>
              <w:left w:val="single" w:color="auto" w:sz="4" w:space="0"/>
              <w:right w:val="single" w:color="auto" w:sz="4" w:space="0"/>
            </w:tcBorders>
            <w:shd w:val="clear" w:color="auto" w:fill="auto"/>
          </w:tcPr>
          <w:p>
            <w:pPr>
              <w:jc w:val="both"/>
              <w:rPr>
                <w:caps/>
                <w:sz w:val="24"/>
                <w:szCs w:val="24"/>
                <w:lang w:val="kk-KZ"/>
              </w:rPr>
            </w:pPr>
            <w:r>
              <w:rPr>
                <w:caps/>
                <w:sz w:val="24"/>
                <w:szCs w:val="24"/>
                <w:lang w:val="kk-KZ"/>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1" w:hRule="atLeast"/>
          <w:jc w:val="center"/>
        </w:trPr>
        <w:tc>
          <w:tcPr>
            <w:tcW w:w="958" w:type="dxa"/>
            <w:vMerge w:val="continue"/>
            <w:tcBorders>
              <w:left w:val="single" w:color="auto" w:sz="4" w:space="0"/>
              <w:right w:val="single" w:color="auto" w:sz="4" w:space="0"/>
            </w:tcBorders>
            <w:shd w:val="clear" w:color="auto" w:fill="auto"/>
            <w:vAlign w:val="center"/>
          </w:tcPr>
          <w:p>
            <w:pPr>
              <w:jc w:val="both"/>
              <w:rPr>
                <w:sz w:val="24"/>
                <w:szCs w:val="24"/>
                <w:lang w:val="kk-KZ"/>
              </w:rPr>
            </w:pPr>
          </w:p>
        </w:tc>
        <w:tc>
          <w:tcPr>
            <w:tcW w:w="6947" w:type="dxa"/>
            <w:tcBorders>
              <w:top w:val="single" w:color="auto" w:sz="4" w:space="0"/>
              <w:left w:val="single" w:color="auto" w:sz="4" w:space="0"/>
              <w:right w:val="single" w:color="auto" w:sz="4" w:space="0"/>
            </w:tcBorders>
            <w:shd w:val="clear" w:color="auto" w:fill="auto"/>
          </w:tcPr>
          <w:p>
            <w:pPr>
              <w:jc w:val="both"/>
              <w:rPr>
                <w:b/>
                <w:sz w:val="24"/>
                <w:szCs w:val="24"/>
              </w:rPr>
            </w:pPr>
            <w:r>
              <w:rPr>
                <w:b/>
                <w:sz w:val="24"/>
                <w:szCs w:val="24"/>
                <w:lang w:val="kk-KZ"/>
              </w:rPr>
              <w:t xml:space="preserve">СОӨЖ 3. </w:t>
            </w:r>
            <w:r>
              <w:rPr>
                <w:sz w:val="24"/>
                <w:szCs w:val="24"/>
                <w:lang w:val="kk-KZ"/>
              </w:rPr>
              <w:t>Гомеостаздың физиологиялық механизмдері.</w:t>
            </w:r>
          </w:p>
        </w:tc>
        <w:tc>
          <w:tcPr>
            <w:tcW w:w="995" w:type="dxa"/>
            <w:tcBorders>
              <w:top w:val="single" w:color="auto" w:sz="4" w:space="0"/>
              <w:left w:val="single" w:color="auto" w:sz="4" w:space="0"/>
              <w:right w:val="single" w:color="auto" w:sz="4" w:space="0"/>
            </w:tcBorders>
            <w:shd w:val="clear" w:color="auto" w:fill="auto"/>
          </w:tcPr>
          <w:p>
            <w:pPr>
              <w:jc w:val="both"/>
              <w:rPr>
                <w:sz w:val="24"/>
                <w:szCs w:val="24"/>
                <w:lang w:val="kk-KZ"/>
              </w:rPr>
            </w:pPr>
          </w:p>
        </w:tc>
        <w:tc>
          <w:tcPr>
            <w:tcW w:w="958" w:type="dxa"/>
            <w:tcBorders>
              <w:top w:val="single" w:color="auto" w:sz="4" w:space="0"/>
              <w:left w:val="single" w:color="auto" w:sz="4" w:space="0"/>
              <w:right w:val="single" w:color="auto" w:sz="4" w:space="0"/>
            </w:tcBorders>
            <w:shd w:val="clear" w:color="auto" w:fill="auto"/>
          </w:tcPr>
          <w:p>
            <w:pPr>
              <w:jc w:val="both"/>
              <w:rPr>
                <w:caps/>
                <w:sz w:val="24"/>
                <w:szCs w:val="24"/>
                <w:lang w:val="kk-KZ"/>
              </w:rPr>
            </w:pPr>
            <w:r>
              <w:rPr>
                <w:caps/>
                <w:sz w:val="24"/>
                <w:szCs w:val="24"/>
                <w:lang w:val="kk-KZ"/>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2" w:hRule="atLeast"/>
          <w:jc w:val="center"/>
        </w:trPr>
        <w:tc>
          <w:tcPr>
            <w:tcW w:w="958" w:type="dxa"/>
            <w:tcBorders>
              <w:left w:val="single" w:color="auto" w:sz="4" w:space="0"/>
              <w:right w:val="single" w:color="auto" w:sz="4" w:space="0"/>
            </w:tcBorders>
            <w:shd w:val="clear" w:color="auto" w:fill="auto"/>
          </w:tcPr>
          <w:p>
            <w:pPr>
              <w:jc w:val="both"/>
              <w:rPr>
                <w:sz w:val="24"/>
                <w:szCs w:val="24"/>
                <w:lang w:val="kk-KZ"/>
              </w:rPr>
            </w:pPr>
          </w:p>
        </w:tc>
        <w:tc>
          <w:tcPr>
            <w:tcW w:w="6947" w:type="dxa"/>
            <w:tcBorders>
              <w:top w:val="single" w:color="auto" w:sz="4" w:space="0"/>
              <w:left w:val="single" w:color="auto" w:sz="4" w:space="0"/>
              <w:right w:val="single" w:color="auto" w:sz="4" w:space="0"/>
            </w:tcBorders>
            <w:shd w:val="clear" w:color="auto" w:fill="auto"/>
          </w:tcPr>
          <w:p>
            <w:pPr>
              <w:jc w:val="both"/>
              <w:rPr>
                <w:b/>
                <w:sz w:val="24"/>
                <w:szCs w:val="24"/>
                <w:highlight w:val="yellow"/>
              </w:rPr>
            </w:pPr>
            <w:r>
              <w:rPr>
                <w:b/>
                <w:sz w:val="24"/>
                <w:szCs w:val="24"/>
              </w:rPr>
              <w:t>Зертханалы</w:t>
            </w:r>
            <w:r>
              <w:rPr>
                <w:b/>
                <w:sz w:val="24"/>
                <w:szCs w:val="24"/>
                <w:lang w:val="kk-KZ"/>
              </w:rPr>
              <w:t>қ</w:t>
            </w:r>
            <w:r>
              <w:rPr>
                <w:sz w:val="24"/>
                <w:szCs w:val="24"/>
                <w:lang w:val="kk-KZ"/>
              </w:rPr>
              <w:t xml:space="preserve"> </w:t>
            </w:r>
            <w:r>
              <w:rPr>
                <w:b/>
                <w:sz w:val="24"/>
                <w:szCs w:val="24"/>
                <w:lang w:val="kk-KZ"/>
              </w:rPr>
              <w:t>сабақтары</w:t>
            </w:r>
          </w:p>
        </w:tc>
        <w:tc>
          <w:tcPr>
            <w:tcW w:w="995" w:type="dxa"/>
            <w:tcBorders>
              <w:top w:val="single" w:color="auto" w:sz="4" w:space="0"/>
              <w:left w:val="single" w:color="auto" w:sz="4" w:space="0"/>
              <w:right w:val="single" w:color="auto" w:sz="4" w:space="0"/>
            </w:tcBorders>
            <w:shd w:val="clear" w:color="auto" w:fill="auto"/>
          </w:tcPr>
          <w:p>
            <w:pPr>
              <w:jc w:val="both"/>
              <w:rPr>
                <w:sz w:val="24"/>
                <w:szCs w:val="24"/>
                <w:lang w:val="kk-KZ"/>
              </w:rPr>
            </w:pPr>
          </w:p>
        </w:tc>
        <w:tc>
          <w:tcPr>
            <w:tcW w:w="958" w:type="dxa"/>
            <w:tcBorders>
              <w:top w:val="single" w:color="auto" w:sz="4" w:space="0"/>
              <w:left w:val="single" w:color="auto" w:sz="4" w:space="0"/>
              <w:right w:val="single" w:color="auto" w:sz="4" w:space="0"/>
            </w:tcBorders>
            <w:shd w:val="clear" w:color="auto" w:fill="auto"/>
          </w:tcPr>
          <w:p>
            <w:pPr>
              <w:jc w:val="both"/>
              <w:rPr>
                <w:sz w:val="24"/>
                <w:szCs w:val="24"/>
                <w:lang w:val="kk-KZ"/>
              </w:rPr>
            </w:pPr>
            <w:r>
              <w:rPr>
                <w:sz w:val="24"/>
                <w:szCs w:val="24"/>
                <w:lang w:val="kk-KZ"/>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2" w:hRule="atLeast"/>
          <w:jc w:val="center"/>
        </w:trPr>
        <w:tc>
          <w:tcPr>
            <w:tcW w:w="958" w:type="dxa"/>
            <w:tcBorders>
              <w:left w:val="single" w:color="auto" w:sz="4" w:space="0"/>
              <w:right w:val="single" w:color="auto" w:sz="4" w:space="0"/>
            </w:tcBorders>
            <w:shd w:val="clear" w:color="auto" w:fill="auto"/>
          </w:tcPr>
          <w:p>
            <w:pPr>
              <w:jc w:val="both"/>
              <w:rPr>
                <w:sz w:val="24"/>
                <w:szCs w:val="24"/>
                <w:lang w:val="kk-KZ"/>
              </w:rPr>
            </w:pPr>
          </w:p>
        </w:tc>
        <w:tc>
          <w:tcPr>
            <w:tcW w:w="6947" w:type="dxa"/>
            <w:tcBorders>
              <w:top w:val="single" w:color="auto" w:sz="4" w:space="0"/>
              <w:left w:val="single" w:color="auto" w:sz="4" w:space="0"/>
              <w:right w:val="single" w:color="auto" w:sz="4" w:space="0"/>
            </w:tcBorders>
            <w:shd w:val="clear" w:color="auto" w:fill="auto"/>
          </w:tcPr>
          <w:p>
            <w:pPr>
              <w:jc w:val="both"/>
              <w:rPr>
                <w:b/>
                <w:sz w:val="24"/>
                <w:szCs w:val="24"/>
                <w:highlight w:val="yellow"/>
                <w:lang w:val="kk-KZ"/>
              </w:rPr>
            </w:pPr>
            <w:r>
              <w:rPr>
                <w:b/>
                <w:sz w:val="24"/>
                <w:szCs w:val="24"/>
                <w:lang w:val="kk-KZ"/>
              </w:rPr>
              <w:t>СОӨЖ</w:t>
            </w:r>
          </w:p>
        </w:tc>
        <w:tc>
          <w:tcPr>
            <w:tcW w:w="995" w:type="dxa"/>
            <w:tcBorders>
              <w:top w:val="single" w:color="auto" w:sz="4" w:space="0"/>
              <w:left w:val="single" w:color="auto" w:sz="4" w:space="0"/>
              <w:right w:val="single" w:color="auto" w:sz="4" w:space="0"/>
            </w:tcBorders>
            <w:shd w:val="clear" w:color="auto" w:fill="auto"/>
          </w:tcPr>
          <w:p>
            <w:pPr>
              <w:jc w:val="both"/>
              <w:rPr>
                <w:sz w:val="24"/>
                <w:szCs w:val="24"/>
                <w:lang w:val="kk-KZ"/>
              </w:rPr>
            </w:pPr>
          </w:p>
        </w:tc>
        <w:tc>
          <w:tcPr>
            <w:tcW w:w="958" w:type="dxa"/>
            <w:tcBorders>
              <w:top w:val="single" w:color="auto" w:sz="4" w:space="0"/>
              <w:left w:val="single" w:color="auto" w:sz="4" w:space="0"/>
              <w:right w:val="single" w:color="auto" w:sz="4" w:space="0"/>
            </w:tcBorders>
            <w:shd w:val="clear" w:color="auto" w:fill="auto"/>
          </w:tcPr>
          <w:p>
            <w:pPr>
              <w:jc w:val="both"/>
              <w:rPr>
                <w:sz w:val="24"/>
                <w:szCs w:val="24"/>
                <w:lang w:val="kk-KZ"/>
              </w:rPr>
            </w:pPr>
            <w:r>
              <w:rPr>
                <w:sz w:val="24"/>
                <w:szCs w:val="24"/>
                <w:lang w:val="kk-KZ"/>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2" w:hRule="atLeast"/>
          <w:jc w:val="center"/>
        </w:trPr>
        <w:tc>
          <w:tcPr>
            <w:tcW w:w="958" w:type="dxa"/>
            <w:tcBorders>
              <w:left w:val="single" w:color="auto" w:sz="4" w:space="0"/>
              <w:right w:val="single" w:color="auto" w:sz="4" w:space="0"/>
            </w:tcBorders>
            <w:shd w:val="clear" w:color="auto" w:fill="auto"/>
          </w:tcPr>
          <w:p>
            <w:pPr>
              <w:jc w:val="both"/>
              <w:rPr>
                <w:sz w:val="24"/>
                <w:szCs w:val="24"/>
                <w:lang w:val="kk-KZ"/>
              </w:rPr>
            </w:pPr>
          </w:p>
        </w:tc>
        <w:tc>
          <w:tcPr>
            <w:tcW w:w="6947" w:type="dxa"/>
            <w:tcBorders>
              <w:top w:val="single" w:color="auto" w:sz="4" w:space="0"/>
              <w:left w:val="single" w:color="auto" w:sz="4" w:space="0"/>
              <w:right w:val="single" w:color="auto" w:sz="4" w:space="0"/>
            </w:tcBorders>
            <w:shd w:val="clear" w:color="auto" w:fill="auto"/>
          </w:tcPr>
          <w:p>
            <w:pPr>
              <w:jc w:val="both"/>
              <w:rPr>
                <w:b/>
                <w:sz w:val="24"/>
                <w:szCs w:val="24"/>
                <w:lang w:val="kk-KZ"/>
              </w:rPr>
            </w:pPr>
            <w:r>
              <w:rPr>
                <w:b/>
                <w:sz w:val="24"/>
                <w:szCs w:val="24"/>
                <w:lang w:val="kk-KZ"/>
              </w:rPr>
              <w:t>РК 1</w:t>
            </w:r>
          </w:p>
        </w:tc>
        <w:tc>
          <w:tcPr>
            <w:tcW w:w="995" w:type="dxa"/>
            <w:tcBorders>
              <w:top w:val="single" w:color="auto" w:sz="4" w:space="0"/>
              <w:left w:val="single" w:color="auto" w:sz="4" w:space="0"/>
              <w:right w:val="single" w:color="auto" w:sz="4" w:space="0"/>
            </w:tcBorders>
            <w:shd w:val="clear" w:color="auto" w:fill="auto"/>
          </w:tcPr>
          <w:p>
            <w:pPr>
              <w:jc w:val="both"/>
              <w:rPr>
                <w:sz w:val="24"/>
                <w:szCs w:val="24"/>
                <w:lang w:val="kk-KZ"/>
              </w:rPr>
            </w:pPr>
          </w:p>
        </w:tc>
        <w:tc>
          <w:tcPr>
            <w:tcW w:w="958" w:type="dxa"/>
            <w:tcBorders>
              <w:top w:val="single" w:color="auto" w:sz="4" w:space="0"/>
              <w:left w:val="single" w:color="auto" w:sz="4" w:space="0"/>
              <w:right w:val="single" w:color="auto" w:sz="4" w:space="0"/>
            </w:tcBorders>
            <w:shd w:val="clear" w:color="auto" w:fill="auto"/>
          </w:tcPr>
          <w:p>
            <w:pPr>
              <w:jc w:val="both"/>
              <w:rPr>
                <w:sz w:val="24"/>
                <w:szCs w:val="24"/>
                <w:lang w:val="kk-KZ"/>
              </w:rPr>
            </w:pPr>
            <w:r>
              <w:rPr>
                <w:sz w:val="24"/>
                <w:szCs w:val="24"/>
                <w:lang w:val="kk-KZ"/>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2" w:hRule="atLeast"/>
          <w:jc w:val="center"/>
        </w:trPr>
        <w:tc>
          <w:tcPr>
            <w:tcW w:w="958" w:type="dxa"/>
            <w:tcBorders>
              <w:left w:val="single" w:color="auto" w:sz="4" w:space="0"/>
              <w:right w:val="single" w:color="auto" w:sz="4" w:space="0"/>
            </w:tcBorders>
            <w:shd w:val="clear" w:color="auto" w:fill="auto"/>
          </w:tcPr>
          <w:p>
            <w:pPr>
              <w:jc w:val="both"/>
              <w:rPr>
                <w:sz w:val="24"/>
                <w:szCs w:val="24"/>
                <w:lang w:val="kk-KZ"/>
              </w:rPr>
            </w:pPr>
          </w:p>
        </w:tc>
        <w:tc>
          <w:tcPr>
            <w:tcW w:w="6947" w:type="dxa"/>
            <w:tcBorders>
              <w:top w:val="single" w:color="auto" w:sz="4" w:space="0"/>
              <w:left w:val="single" w:color="auto" w:sz="4" w:space="0"/>
              <w:right w:val="single" w:color="auto" w:sz="4" w:space="0"/>
            </w:tcBorders>
            <w:shd w:val="clear" w:color="auto" w:fill="auto"/>
          </w:tcPr>
          <w:p>
            <w:pPr>
              <w:jc w:val="both"/>
              <w:rPr>
                <w:b/>
                <w:sz w:val="24"/>
                <w:szCs w:val="24"/>
                <w:lang w:val="kk-KZ"/>
              </w:rPr>
            </w:pPr>
            <w:r>
              <w:rPr>
                <w:b/>
                <w:sz w:val="24"/>
                <w:szCs w:val="24"/>
                <w:lang w:val="kk-KZ"/>
              </w:rPr>
              <w:t>МТ</w:t>
            </w:r>
          </w:p>
        </w:tc>
        <w:tc>
          <w:tcPr>
            <w:tcW w:w="995" w:type="dxa"/>
            <w:tcBorders>
              <w:top w:val="single" w:color="auto" w:sz="4" w:space="0"/>
              <w:left w:val="single" w:color="auto" w:sz="4" w:space="0"/>
              <w:right w:val="single" w:color="auto" w:sz="4" w:space="0"/>
            </w:tcBorders>
            <w:shd w:val="clear" w:color="auto" w:fill="auto"/>
          </w:tcPr>
          <w:p>
            <w:pPr>
              <w:jc w:val="both"/>
              <w:rPr>
                <w:sz w:val="24"/>
                <w:szCs w:val="24"/>
                <w:lang w:val="kk-KZ"/>
              </w:rPr>
            </w:pPr>
          </w:p>
        </w:tc>
        <w:tc>
          <w:tcPr>
            <w:tcW w:w="958" w:type="dxa"/>
            <w:tcBorders>
              <w:top w:val="single" w:color="auto" w:sz="4" w:space="0"/>
              <w:left w:val="single" w:color="auto" w:sz="4" w:space="0"/>
              <w:right w:val="single" w:color="auto" w:sz="4" w:space="0"/>
            </w:tcBorders>
            <w:shd w:val="clear" w:color="auto" w:fill="auto"/>
          </w:tcPr>
          <w:p>
            <w:pPr>
              <w:jc w:val="both"/>
              <w:rPr>
                <w:sz w:val="24"/>
                <w:szCs w:val="24"/>
                <w:lang w:val="kk-KZ"/>
              </w:rPr>
            </w:pPr>
            <w:r>
              <w:rPr>
                <w:sz w:val="24"/>
                <w:szCs w:val="24"/>
                <w:lang w:val="kk-KZ"/>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2" w:hRule="atLeast"/>
          <w:jc w:val="center"/>
        </w:trPr>
        <w:tc>
          <w:tcPr>
            <w:tcW w:w="9858" w:type="dxa"/>
            <w:gridSpan w:val="4"/>
            <w:tcBorders>
              <w:left w:val="single" w:color="auto" w:sz="4" w:space="0"/>
              <w:right w:val="single" w:color="auto" w:sz="4" w:space="0"/>
            </w:tcBorders>
            <w:shd w:val="clear" w:color="auto" w:fill="auto"/>
          </w:tcPr>
          <w:p>
            <w:pPr>
              <w:jc w:val="center"/>
              <w:rPr>
                <w:sz w:val="24"/>
                <w:szCs w:val="24"/>
                <w:lang w:val="kk-KZ"/>
              </w:rPr>
            </w:pPr>
            <w:r>
              <w:rPr>
                <w:b/>
                <w:sz w:val="24"/>
                <w:szCs w:val="24"/>
                <w:lang w:val="kk-KZ"/>
              </w:rPr>
              <w:t>Модуль 2</w:t>
            </w:r>
            <w:r>
              <w:rPr>
                <w:sz w:val="24"/>
                <w:szCs w:val="24"/>
                <w:lang w:val="kk-KZ"/>
              </w:rPr>
              <w:t xml:space="preserve"> </w:t>
            </w:r>
            <w:r>
              <w:rPr>
                <w:b/>
                <w:sz w:val="24"/>
                <w:szCs w:val="24"/>
                <w:lang w:val="kk-KZ"/>
              </w:rPr>
              <w:t>«Негізгі тіршілік үрдістерінің нейро-гуморальды реттелуі»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1" w:hRule="atLeast"/>
          <w:jc w:val="center"/>
        </w:trPr>
        <w:tc>
          <w:tcPr>
            <w:tcW w:w="958" w:type="dxa"/>
            <w:vMerge w:val="restart"/>
            <w:tcBorders>
              <w:left w:val="single" w:color="auto" w:sz="4" w:space="0"/>
              <w:right w:val="single" w:color="auto" w:sz="4" w:space="0"/>
            </w:tcBorders>
            <w:shd w:val="clear" w:color="auto" w:fill="auto"/>
            <w:vAlign w:val="center"/>
          </w:tcPr>
          <w:p>
            <w:pPr>
              <w:jc w:val="both"/>
              <w:rPr>
                <w:sz w:val="24"/>
                <w:szCs w:val="24"/>
                <w:lang w:val="kk-KZ"/>
              </w:rPr>
            </w:pPr>
            <w:r>
              <w:rPr>
                <w:sz w:val="24"/>
                <w:szCs w:val="24"/>
                <w:lang w:val="kk-KZ"/>
              </w:rPr>
              <w:t>8</w:t>
            </w:r>
          </w:p>
        </w:tc>
        <w:tc>
          <w:tcPr>
            <w:tcW w:w="6947" w:type="dxa"/>
            <w:tcBorders>
              <w:top w:val="single" w:color="auto" w:sz="4" w:space="0"/>
              <w:left w:val="single" w:color="auto" w:sz="4" w:space="0"/>
              <w:right w:val="single" w:color="auto" w:sz="4" w:space="0"/>
            </w:tcBorders>
            <w:shd w:val="clear" w:color="auto" w:fill="auto"/>
          </w:tcPr>
          <w:p>
            <w:pPr>
              <w:jc w:val="both"/>
              <w:rPr>
                <w:sz w:val="24"/>
                <w:szCs w:val="24"/>
              </w:rPr>
            </w:pPr>
            <w:r>
              <w:rPr>
                <w:b/>
                <w:sz w:val="24"/>
                <w:szCs w:val="24"/>
                <w:lang w:val="kk-KZ"/>
              </w:rPr>
              <w:t>Лекция</w:t>
            </w:r>
            <w:r>
              <w:rPr>
                <w:b/>
                <w:sz w:val="24"/>
                <w:szCs w:val="24"/>
              </w:rPr>
              <w:t xml:space="preserve"> </w:t>
            </w:r>
            <w:r>
              <w:rPr>
                <w:b/>
                <w:sz w:val="24"/>
                <w:szCs w:val="24"/>
                <w:lang w:val="kk-KZ"/>
              </w:rPr>
              <w:t>8</w:t>
            </w:r>
            <w:r>
              <w:rPr>
                <w:b/>
                <w:sz w:val="24"/>
                <w:szCs w:val="24"/>
              </w:rPr>
              <w:t>.</w:t>
            </w:r>
            <w:r>
              <w:rPr>
                <w:sz w:val="24"/>
                <w:szCs w:val="24"/>
              </w:rPr>
              <w:t xml:space="preserve"> </w:t>
            </w:r>
            <w:r>
              <w:rPr>
                <w:sz w:val="24"/>
                <w:szCs w:val="24"/>
                <w:lang w:val="kk-KZ"/>
              </w:rPr>
              <w:t xml:space="preserve">Стресс туралы </w:t>
            </w:r>
            <w:r>
              <w:rPr>
                <w:sz w:val="24"/>
                <w:szCs w:val="24"/>
              </w:rPr>
              <w:t>Г.Селье</w:t>
            </w:r>
            <w:r>
              <w:rPr>
                <w:sz w:val="24"/>
                <w:szCs w:val="24"/>
                <w:lang w:val="kk-KZ"/>
              </w:rPr>
              <w:t>нің концепциясы</w:t>
            </w:r>
            <w:r>
              <w:rPr>
                <w:sz w:val="24"/>
                <w:szCs w:val="24"/>
              </w:rPr>
              <w:t>.</w:t>
            </w:r>
          </w:p>
        </w:tc>
        <w:tc>
          <w:tcPr>
            <w:tcW w:w="995" w:type="dxa"/>
            <w:tcBorders>
              <w:top w:val="single" w:color="auto" w:sz="4" w:space="0"/>
              <w:left w:val="single" w:color="auto" w:sz="4" w:space="0"/>
              <w:right w:val="single" w:color="auto" w:sz="4" w:space="0"/>
            </w:tcBorders>
            <w:shd w:val="clear" w:color="auto" w:fill="auto"/>
          </w:tcPr>
          <w:p>
            <w:pPr>
              <w:jc w:val="both"/>
              <w:rPr>
                <w:sz w:val="24"/>
                <w:szCs w:val="24"/>
                <w:lang w:val="kk-KZ"/>
              </w:rPr>
            </w:pPr>
            <w:r>
              <w:rPr>
                <w:sz w:val="24"/>
                <w:szCs w:val="24"/>
                <w:lang w:val="kk-KZ"/>
              </w:rPr>
              <w:t>2</w:t>
            </w:r>
          </w:p>
        </w:tc>
        <w:tc>
          <w:tcPr>
            <w:tcW w:w="958" w:type="dxa"/>
            <w:tcBorders>
              <w:top w:val="single" w:color="auto" w:sz="4" w:space="0"/>
              <w:left w:val="single" w:color="auto" w:sz="4" w:space="0"/>
              <w:right w:val="single" w:color="auto" w:sz="4" w:space="0"/>
            </w:tcBorders>
            <w:shd w:val="clear" w:color="auto" w:fill="auto"/>
          </w:tcPr>
          <w:p>
            <w:pPr>
              <w:jc w:val="both"/>
              <w:rPr>
                <w:caps/>
                <w:sz w:val="24"/>
                <w:szCs w:val="24"/>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1" w:hRule="atLeast"/>
          <w:jc w:val="center"/>
        </w:trPr>
        <w:tc>
          <w:tcPr>
            <w:tcW w:w="958" w:type="dxa"/>
            <w:vMerge w:val="continue"/>
            <w:tcBorders>
              <w:left w:val="single" w:color="auto" w:sz="4" w:space="0"/>
              <w:right w:val="single" w:color="auto" w:sz="4" w:space="0"/>
            </w:tcBorders>
            <w:shd w:val="clear" w:color="auto" w:fill="auto"/>
            <w:vAlign w:val="center"/>
          </w:tcPr>
          <w:p>
            <w:pPr>
              <w:jc w:val="both"/>
              <w:rPr>
                <w:sz w:val="24"/>
                <w:szCs w:val="24"/>
                <w:lang w:val="kk-KZ"/>
              </w:rPr>
            </w:pPr>
          </w:p>
        </w:tc>
        <w:tc>
          <w:tcPr>
            <w:tcW w:w="6947" w:type="dxa"/>
            <w:tcBorders>
              <w:top w:val="single" w:color="auto" w:sz="4" w:space="0"/>
              <w:left w:val="single" w:color="auto" w:sz="4" w:space="0"/>
              <w:right w:val="single" w:color="auto" w:sz="4" w:space="0"/>
            </w:tcBorders>
            <w:shd w:val="clear" w:color="auto" w:fill="auto"/>
          </w:tcPr>
          <w:p>
            <w:pPr>
              <w:jc w:val="both"/>
              <w:rPr>
                <w:b/>
                <w:sz w:val="24"/>
                <w:szCs w:val="24"/>
                <w:lang w:val="kk-KZ"/>
              </w:rPr>
            </w:pPr>
            <w:r>
              <w:rPr>
                <w:b/>
                <w:sz w:val="24"/>
                <w:szCs w:val="24"/>
                <w:lang w:val="kk-KZ"/>
              </w:rPr>
              <w:t>Зертханалық</w:t>
            </w:r>
            <w:r>
              <w:rPr>
                <w:sz w:val="24"/>
                <w:szCs w:val="24"/>
                <w:lang w:val="kk-KZ"/>
              </w:rPr>
              <w:t xml:space="preserve"> </w:t>
            </w:r>
            <w:r>
              <w:rPr>
                <w:b/>
                <w:sz w:val="24"/>
                <w:szCs w:val="24"/>
                <w:lang w:val="kk-KZ"/>
              </w:rPr>
              <w:t xml:space="preserve">сабақ. </w:t>
            </w:r>
            <w:r>
              <w:rPr>
                <w:sz w:val="24"/>
                <w:szCs w:val="24"/>
                <w:lang w:val="kk-KZ"/>
              </w:rPr>
              <w:t>Дозаланған физикалық жүктеме барысында адамның жүрек-қантамыр жүйесінің реактивтілігінің зерттеу.</w:t>
            </w:r>
          </w:p>
        </w:tc>
        <w:tc>
          <w:tcPr>
            <w:tcW w:w="995" w:type="dxa"/>
            <w:tcBorders>
              <w:top w:val="single" w:color="auto" w:sz="4" w:space="0"/>
              <w:left w:val="single" w:color="auto" w:sz="4" w:space="0"/>
              <w:right w:val="single" w:color="auto" w:sz="4" w:space="0"/>
            </w:tcBorders>
            <w:shd w:val="clear" w:color="auto" w:fill="auto"/>
          </w:tcPr>
          <w:p>
            <w:pPr>
              <w:jc w:val="both"/>
              <w:rPr>
                <w:sz w:val="24"/>
                <w:szCs w:val="24"/>
                <w:lang w:val="kk-KZ"/>
              </w:rPr>
            </w:pPr>
            <w:r>
              <w:rPr>
                <w:sz w:val="24"/>
                <w:szCs w:val="24"/>
                <w:lang w:val="kk-KZ"/>
              </w:rPr>
              <w:t>1</w:t>
            </w:r>
          </w:p>
        </w:tc>
        <w:tc>
          <w:tcPr>
            <w:tcW w:w="958" w:type="dxa"/>
            <w:tcBorders>
              <w:top w:val="single" w:color="auto" w:sz="4" w:space="0"/>
              <w:left w:val="single" w:color="auto" w:sz="4" w:space="0"/>
              <w:right w:val="single" w:color="auto" w:sz="4" w:space="0"/>
            </w:tcBorders>
            <w:shd w:val="clear" w:color="auto" w:fill="auto"/>
          </w:tcPr>
          <w:p>
            <w:pPr>
              <w:jc w:val="both"/>
              <w:rPr>
                <w:caps/>
                <w:sz w:val="24"/>
                <w:szCs w:val="24"/>
                <w:lang w:val="kk-KZ"/>
              </w:rPr>
            </w:pPr>
            <w:r>
              <w:rPr>
                <w:caps/>
                <w:sz w:val="24"/>
                <w:szCs w:val="24"/>
                <w:lang w:val="kk-KZ"/>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7" w:hRule="atLeast"/>
          <w:jc w:val="center"/>
        </w:trPr>
        <w:tc>
          <w:tcPr>
            <w:tcW w:w="958" w:type="dxa"/>
            <w:vMerge w:val="restart"/>
            <w:tcBorders>
              <w:left w:val="single" w:color="auto" w:sz="4" w:space="0"/>
              <w:right w:val="single" w:color="auto" w:sz="4" w:space="0"/>
            </w:tcBorders>
            <w:shd w:val="clear" w:color="auto" w:fill="auto"/>
          </w:tcPr>
          <w:p>
            <w:pPr>
              <w:jc w:val="both"/>
              <w:rPr>
                <w:sz w:val="24"/>
                <w:szCs w:val="24"/>
                <w:lang w:val="kk-KZ"/>
              </w:rPr>
            </w:pPr>
            <w:r>
              <w:rPr>
                <w:sz w:val="24"/>
                <w:szCs w:val="24"/>
                <w:lang w:val="kk-KZ"/>
              </w:rPr>
              <w:t>9</w:t>
            </w:r>
          </w:p>
        </w:tc>
        <w:tc>
          <w:tcPr>
            <w:tcW w:w="6947" w:type="dxa"/>
            <w:tcBorders>
              <w:top w:val="single" w:color="auto" w:sz="4" w:space="0"/>
              <w:left w:val="single" w:color="auto" w:sz="4" w:space="0"/>
              <w:right w:val="single" w:color="auto" w:sz="4" w:space="0"/>
            </w:tcBorders>
            <w:shd w:val="clear" w:color="auto" w:fill="auto"/>
          </w:tcPr>
          <w:p>
            <w:pPr>
              <w:jc w:val="both"/>
              <w:rPr>
                <w:sz w:val="24"/>
                <w:szCs w:val="24"/>
                <w:lang w:val="kk-KZ"/>
              </w:rPr>
            </w:pPr>
            <w:r>
              <w:rPr>
                <w:b/>
                <w:sz w:val="24"/>
                <w:szCs w:val="24"/>
                <w:lang w:val="kk-KZ"/>
              </w:rPr>
              <w:t>Лекция 9.</w:t>
            </w:r>
            <w:r>
              <w:rPr>
                <w:sz w:val="24"/>
                <w:szCs w:val="24"/>
                <w:lang w:val="kk-KZ"/>
              </w:rPr>
              <w:t xml:space="preserve"> Бейімделудің жүйелік деңгейі.</w:t>
            </w:r>
          </w:p>
        </w:tc>
        <w:tc>
          <w:tcPr>
            <w:tcW w:w="995" w:type="dxa"/>
            <w:tcBorders>
              <w:top w:val="single" w:color="auto" w:sz="4" w:space="0"/>
              <w:left w:val="single" w:color="auto" w:sz="4" w:space="0"/>
              <w:right w:val="single" w:color="auto" w:sz="4" w:space="0"/>
            </w:tcBorders>
            <w:shd w:val="clear" w:color="auto" w:fill="auto"/>
          </w:tcPr>
          <w:p>
            <w:pPr>
              <w:jc w:val="both"/>
              <w:rPr>
                <w:sz w:val="24"/>
                <w:szCs w:val="24"/>
                <w:lang w:val="kk-KZ"/>
              </w:rPr>
            </w:pPr>
            <w:r>
              <w:rPr>
                <w:sz w:val="24"/>
                <w:szCs w:val="24"/>
                <w:lang w:val="kk-KZ"/>
              </w:rPr>
              <w:t>2</w:t>
            </w:r>
          </w:p>
        </w:tc>
        <w:tc>
          <w:tcPr>
            <w:tcW w:w="958" w:type="dxa"/>
            <w:tcBorders>
              <w:top w:val="single" w:color="auto" w:sz="4" w:space="0"/>
              <w:left w:val="single" w:color="auto" w:sz="4" w:space="0"/>
              <w:right w:val="single" w:color="auto" w:sz="4" w:space="0"/>
            </w:tcBorders>
            <w:shd w:val="clear" w:color="auto" w:fill="auto"/>
          </w:tcPr>
          <w:p>
            <w:pPr>
              <w:jc w:val="both"/>
              <w:rPr>
                <w:sz w:val="24"/>
                <w:szCs w:val="24"/>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7" w:hRule="atLeast"/>
          <w:jc w:val="center"/>
        </w:trPr>
        <w:tc>
          <w:tcPr>
            <w:tcW w:w="958" w:type="dxa"/>
            <w:vMerge w:val="continue"/>
            <w:tcBorders>
              <w:left w:val="single" w:color="auto" w:sz="4" w:space="0"/>
              <w:right w:val="single" w:color="auto" w:sz="4" w:space="0"/>
            </w:tcBorders>
            <w:shd w:val="clear" w:color="auto" w:fill="auto"/>
          </w:tcPr>
          <w:p>
            <w:pPr>
              <w:jc w:val="both"/>
              <w:rPr>
                <w:sz w:val="24"/>
                <w:szCs w:val="24"/>
                <w:lang w:val="kk-KZ"/>
              </w:rPr>
            </w:pPr>
          </w:p>
        </w:tc>
        <w:tc>
          <w:tcPr>
            <w:tcW w:w="6947" w:type="dxa"/>
            <w:tcBorders>
              <w:top w:val="single" w:color="auto" w:sz="4" w:space="0"/>
              <w:left w:val="single" w:color="auto" w:sz="4" w:space="0"/>
              <w:right w:val="single" w:color="auto" w:sz="4" w:space="0"/>
            </w:tcBorders>
            <w:shd w:val="clear" w:color="auto" w:fill="auto"/>
          </w:tcPr>
          <w:p>
            <w:pPr>
              <w:jc w:val="both"/>
              <w:rPr>
                <w:b/>
                <w:sz w:val="24"/>
                <w:szCs w:val="24"/>
                <w:lang w:val="kk-KZ"/>
              </w:rPr>
            </w:pPr>
            <w:r>
              <w:rPr>
                <w:b/>
                <w:sz w:val="24"/>
                <w:szCs w:val="24"/>
                <w:lang w:val="kk-KZ"/>
              </w:rPr>
              <w:t>Зертханалық</w:t>
            </w:r>
            <w:r>
              <w:rPr>
                <w:sz w:val="24"/>
                <w:szCs w:val="24"/>
                <w:lang w:val="kk-KZ"/>
              </w:rPr>
              <w:t xml:space="preserve"> </w:t>
            </w:r>
            <w:r>
              <w:rPr>
                <w:b/>
                <w:sz w:val="24"/>
                <w:szCs w:val="24"/>
                <w:lang w:val="kk-KZ"/>
              </w:rPr>
              <w:t xml:space="preserve">сабақ. </w:t>
            </w:r>
            <w:r>
              <w:rPr>
                <w:sz w:val="24"/>
                <w:szCs w:val="24"/>
                <w:lang w:val="kk-KZ"/>
              </w:rPr>
              <w:t>Адамның</w:t>
            </w:r>
            <w:r>
              <w:rPr>
                <w:b/>
                <w:sz w:val="24"/>
                <w:szCs w:val="24"/>
                <w:lang w:val="kk-KZ"/>
              </w:rPr>
              <w:t xml:space="preserve"> </w:t>
            </w:r>
            <w:r>
              <w:rPr>
                <w:sz w:val="24"/>
                <w:szCs w:val="24"/>
                <w:lang w:val="kk-KZ"/>
              </w:rPr>
              <w:t xml:space="preserve">гемодинамикалық көрсеткіштеріне физикалық жүктемелердің әсері. </w:t>
            </w:r>
          </w:p>
        </w:tc>
        <w:tc>
          <w:tcPr>
            <w:tcW w:w="995" w:type="dxa"/>
            <w:tcBorders>
              <w:top w:val="single" w:color="auto" w:sz="4" w:space="0"/>
              <w:left w:val="single" w:color="auto" w:sz="4" w:space="0"/>
              <w:right w:val="single" w:color="auto" w:sz="4" w:space="0"/>
            </w:tcBorders>
            <w:shd w:val="clear" w:color="auto" w:fill="auto"/>
          </w:tcPr>
          <w:p>
            <w:pPr>
              <w:jc w:val="both"/>
              <w:rPr>
                <w:sz w:val="24"/>
                <w:szCs w:val="24"/>
                <w:lang w:val="kk-KZ"/>
              </w:rPr>
            </w:pPr>
            <w:r>
              <w:rPr>
                <w:sz w:val="24"/>
                <w:szCs w:val="24"/>
                <w:lang w:val="kk-KZ"/>
              </w:rPr>
              <w:t>1</w:t>
            </w:r>
          </w:p>
        </w:tc>
        <w:tc>
          <w:tcPr>
            <w:tcW w:w="958" w:type="dxa"/>
            <w:tcBorders>
              <w:top w:val="single" w:color="auto" w:sz="4" w:space="0"/>
              <w:left w:val="single" w:color="auto" w:sz="4" w:space="0"/>
              <w:right w:val="single" w:color="auto" w:sz="4" w:space="0"/>
            </w:tcBorders>
            <w:shd w:val="clear" w:color="auto" w:fill="auto"/>
          </w:tcPr>
          <w:p>
            <w:pPr>
              <w:jc w:val="both"/>
              <w:rPr>
                <w:sz w:val="24"/>
                <w:szCs w:val="24"/>
                <w:lang w:val="kk-KZ"/>
              </w:rPr>
            </w:pPr>
            <w:r>
              <w:rPr>
                <w:sz w:val="24"/>
                <w:szCs w:val="24"/>
                <w:lang w:val="kk-KZ"/>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7" w:hRule="atLeast"/>
          <w:jc w:val="center"/>
        </w:trPr>
        <w:tc>
          <w:tcPr>
            <w:tcW w:w="958" w:type="dxa"/>
            <w:vMerge w:val="continue"/>
            <w:tcBorders>
              <w:left w:val="single" w:color="auto" w:sz="4" w:space="0"/>
              <w:right w:val="single" w:color="auto" w:sz="4" w:space="0"/>
            </w:tcBorders>
            <w:shd w:val="clear" w:color="auto" w:fill="auto"/>
          </w:tcPr>
          <w:p>
            <w:pPr>
              <w:jc w:val="both"/>
              <w:rPr>
                <w:sz w:val="24"/>
                <w:szCs w:val="24"/>
                <w:lang w:val="kk-KZ"/>
              </w:rPr>
            </w:pPr>
          </w:p>
        </w:tc>
        <w:tc>
          <w:tcPr>
            <w:tcW w:w="6947" w:type="dxa"/>
            <w:tcBorders>
              <w:top w:val="single" w:color="auto" w:sz="4" w:space="0"/>
              <w:left w:val="single" w:color="auto" w:sz="4" w:space="0"/>
              <w:right w:val="single" w:color="auto" w:sz="4" w:space="0"/>
            </w:tcBorders>
            <w:shd w:val="clear" w:color="auto" w:fill="auto"/>
          </w:tcPr>
          <w:p>
            <w:pPr>
              <w:jc w:val="both"/>
              <w:rPr>
                <w:b/>
                <w:sz w:val="24"/>
                <w:szCs w:val="24"/>
                <w:lang w:val="kk-KZ"/>
              </w:rPr>
            </w:pPr>
            <w:r>
              <w:rPr>
                <w:b/>
                <w:sz w:val="24"/>
                <w:szCs w:val="24"/>
                <w:lang w:val="kk-KZ"/>
              </w:rPr>
              <w:t xml:space="preserve">СОӨЖ 4. </w:t>
            </w:r>
            <w:r>
              <w:rPr>
                <w:sz w:val="24"/>
                <w:szCs w:val="24"/>
                <w:lang w:val="kk-KZ"/>
              </w:rPr>
              <w:t>Түрлі</w:t>
            </w:r>
            <w:r>
              <w:rPr>
                <w:b/>
                <w:sz w:val="24"/>
                <w:szCs w:val="24"/>
                <w:lang w:val="kk-KZ"/>
              </w:rPr>
              <w:t xml:space="preserve"> </w:t>
            </w:r>
            <w:r>
              <w:rPr>
                <w:sz w:val="24"/>
                <w:szCs w:val="24"/>
                <w:lang w:val="kk-KZ"/>
              </w:rPr>
              <w:t>жағдайларға қан және қан айналу жүйесінің бейімделу механизмдері. (Реферат)</w:t>
            </w:r>
          </w:p>
        </w:tc>
        <w:tc>
          <w:tcPr>
            <w:tcW w:w="995" w:type="dxa"/>
            <w:tcBorders>
              <w:top w:val="single" w:color="auto" w:sz="4" w:space="0"/>
              <w:left w:val="single" w:color="auto" w:sz="4" w:space="0"/>
              <w:right w:val="single" w:color="auto" w:sz="4" w:space="0"/>
            </w:tcBorders>
            <w:shd w:val="clear" w:color="auto" w:fill="auto"/>
          </w:tcPr>
          <w:p>
            <w:pPr>
              <w:jc w:val="both"/>
              <w:rPr>
                <w:sz w:val="24"/>
                <w:szCs w:val="24"/>
                <w:lang w:val="kk-KZ"/>
              </w:rPr>
            </w:pPr>
          </w:p>
        </w:tc>
        <w:tc>
          <w:tcPr>
            <w:tcW w:w="958" w:type="dxa"/>
            <w:tcBorders>
              <w:top w:val="single" w:color="auto" w:sz="4" w:space="0"/>
              <w:left w:val="single" w:color="auto" w:sz="4" w:space="0"/>
              <w:right w:val="single" w:color="auto" w:sz="4" w:space="0"/>
            </w:tcBorders>
            <w:shd w:val="clear" w:color="auto" w:fill="auto"/>
          </w:tcPr>
          <w:p>
            <w:pPr>
              <w:jc w:val="both"/>
              <w:rPr>
                <w:sz w:val="24"/>
                <w:szCs w:val="24"/>
                <w:lang w:val="kk-KZ"/>
              </w:rPr>
            </w:pPr>
            <w:r>
              <w:rPr>
                <w:sz w:val="24"/>
                <w:szCs w:val="24"/>
                <w:lang w:val="kk-KZ"/>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2" w:hRule="atLeast"/>
          <w:jc w:val="center"/>
        </w:trPr>
        <w:tc>
          <w:tcPr>
            <w:tcW w:w="958" w:type="dxa"/>
            <w:vMerge w:val="restart"/>
            <w:tcBorders>
              <w:left w:val="single" w:color="auto" w:sz="4" w:space="0"/>
              <w:right w:val="single" w:color="auto" w:sz="4" w:space="0"/>
            </w:tcBorders>
            <w:shd w:val="clear" w:color="auto" w:fill="auto"/>
          </w:tcPr>
          <w:p>
            <w:pPr>
              <w:jc w:val="both"/>
              <w:rPr>
                <w:sz w:val="24"/>
                <w:szCs w:val="24"/>
                <w:lang w:val="kk-KZ"/>
              </w:rPr>
            </w:pPr>
            <w:r>
              <w:rPr>
                <w:sz w:val="24"/>
                <w:szCs w:val="24"/>
                <w:lang w:val="kk-KZ"/>
              </w:rPr>
              <w:t>10</w:t>
            </w:r>
          </w:p>
        </w:tc>
        <w:tc>
          <w:tcPr>
            <w:tcW w:w="6947" w:type="dxa"/>
            <w:tcBorders>
              <w:top w:val="single" w:color="auto" w:sz="4" w:space="0"/>
              <w:left w:val="single" w:color="auto" w:sz="4" w:space="0"/>
              <w:right w:val="single" w:color="auto" w:sz="4" w:space="0"/>
            </w:tcBorders>
            <w:shd w:val="clear" w:color="auto" w:fill="auto"/>
          </w:tcPr>
          <w:p>
            <w:pPr>
              <w:jc w:val="both"/>
              <w:rPr>
                <w:b/>
                <w:sz w:val="24"/>
                <w:szCs w:val="24"/>
                <w:lang w:val="kk-KZ"/>
              </w:rPr>
            </w:pPr>
            <w:r>
              <w:rPr>
                <w:b/>
                <w:sz w:val="24"/>
                <w:szCs w:val="24"/>
                <w:lang w:val="kk-KZ"/>
              </w:rPr>
              <w:t>Лекция 10.</w:t>
            </w:r>
            <w:r>
              <w:rPr>
                <w:sz w:val="24"/>
                <w:szCs w:val="24"/>
                <w:lang w:val="kk-KZ"/>
              </w:rPr>
              <w:t xml:space="preserve"> Эндокриндік жүйенің бейімделу механизмдері.</w:t>
            </w:r>
          </w:p>
        </w:tc>
        <w:tc>
          <w:tcPr>
            <w:tcW w:w="995" w:type="dxa"/>
            <w:tcBorders>
              <w:top w:val="single" w:color="auto" w:sz="4" w:space="0"/>
              <w:left w:val="single" w:color="auto" w:sz="4" w:space="0"/>
              <w:right w:val="single" w:color="auto" w:sz="4" w:space="0"/>
            </w:tcBorders>
            <w:shd w:val="clear" w:color="auto" w:fill="auto"/>
          </w:tcPr>
          <w:p>
            <w:pPr>
              <w:jc w:val="both"/>
              <w:rPr>
                <w:sz w:val="24"/>
                <w:szCs w:val="24"/>
                <w:lang w:val="kk-KZ"/>
              </w:rPr>
            </w:pPr>
            <w:r>
              <w:rPr>
                <w:sz w:val="24"/>
                <w:szCs w:val="24"/>
                <w:lang w:val="kk-KZ"/>
              </w:rPr>
              <w:t>2</w:t>
            </w:r>
          </w:p>
        </w:tc>
        <w:tc>
          <w:tcPr>
            <w:tcW w:w="958" w:type="dxa"/>
            <w:tcBorders>
              <w:top w:val="single" w:color="auto" w:sz="4" w:space="0"/>
              <w:left w:val="single" w:color="auto" w:sz="4" w:space="0"/>
              <w:right w:val="single" w:color="auto" w:sz="4" w:space="0"/>
            </w:tcBorders>
            <w:shd w:val="clear" w:color="auto" w:fill="auto"/>
          </w:tcPr>
          <w:p>
            <w:pPr>
              <w:jc w:val="both"/>
              <w:rPr>
                <w:sz w:val="24"/>
                <w:szCs w:val="24"/>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2" w:hRule="atLeast"/>
          <w:jc w:val="center"/>
        </w:trPr>
        <w:tc>
          <w:tcPr>
            <w:tcW w:w="958" w:type="dxa"/>
            <w:vMerge w:val="continue"/>
            <w:tcBorders>
              <w:left w:val="single" w:color="auto" w:sz="4" w:space="0"/>
              <w:right w:val="single" w:color="auto" w:sz="4" w:space="0"/>
            </w:tcBorders>
            <w:shd w:val="clear" w:color="auto" w:fill="auto"/>
          </w:tcPr>
          <w:p>
            <w:pPr>
              <w:jc w:val="both"/>
              <w:rPr>
                <w:sz w:val="24"/>
                <w:szCs w:val="24"/>
                <w:lang w:val="kk-KZ"/>
              </w:rPr>
            </w:pPr>
          </w:p>
        </w:tc>
        <w:tc>
          <w:tcPr>
            <w:tcW w:w="6947" w:type="dxa"/>
            <w:tcBorders>
              <w:top w:val="single" w:color="auto" w:sz="4" w:space="0"/>
              <w:left w:val="single" w:color="auto" w:sz="4" w:space="0"/>
              <w:right w:val="single" w:color="auto" w:sz="4" w:space="0"/>
            </w:tcBorders>
            <w:shd w:val="clear" w:color="auto" w:fill="auto"/>
          </w:tcPr>
          <w:p>
            <w:pPr>
              <w:jc w:val="both"/>
              <w:rPr>
                <w:b/>
                <w:sz w:val="24"/>
                <w:szCs w:val="24"/>
                <w:lang w:val="kk-KZ"/>
              </w:rPr>
            </w:pPr>
            <w:r>
              <w:rPr>
                <w:b/>
                <w:sz w:val="24"/>
                <w:szCs w:val="24"/>
                <w:lang w:val="kk-KZ"/>
              </w:rPr>
              <w:t>Зертханалық</w:t>
            </w:r>
            <w:r>
              <w:rPr>
                <w:sz w:val="24"/>
                <w:szCs w:val="24"/>
                <w:lang w:val="kk-KZ"/>
              </w:rPr>
              <w:t xml:space="preserve"> </w:t>
            </w:r>
            <w:r>
              <w:rPr>
                <w:b/>
                <w:sz w:val="24"/>
                <w:szCs w:val="24"/>
                <w:lang w:val="kk-KZ"/>
              </w:rPr>
              <w:t xml:space="preserve">сабақ. </w:t>
            </w:r>
            <w:r>
              <w:rPr>
                <w:sz w:val="24"/>
                <w:szCs w:val="24"/>
                <w:lang w:val="kk-KZ"/>
              </w:rPr>
              <w:t>Қоршаған орта факторлдарының кері әсері. О</w:t>
            </w:r>
            <w:r>
              <w:rPr>
                <w:sz w:val="24"/>
                <w:szCs w:val="24"/>
              </w:rPr>
              <w:t>ртаны</w:t>
            </w:r>
            <w:r>
              <w:rPr>
                <w:sz w:val="24"/>
                <w:szCs w:val="24"/>
                <w:lang w:val="kk-KZ"/>
              </w:rPr>
              <w:t>ң</w:t>
            </w:r>
            <w:r>
              <w:rPr>
                <w:sz w:val="24"/>
                <w:szCs w:val="24"/>
              </w:rPr>
              <w:t xml:space="preserve"> өзгертілген газды жағдайында </w:t>
            </w:r>
            <w:r>
              <w:rPr>
                <w:sz w:val="24"/>
                <w:szCs w:val="24"/>
                <w:lang w:val="kk-KZ"/>
              </w:rPr>
              <w:t xml:space="preserve">организм функциялары. </w:t>
            </w:r>
          </w:p>
        </w:tc>
        <w:tc>
          <w:tcPr>
            <w:tcW w:w="995" w:type="dxa"/>
            <w:tcBorders>
              <w:top w:val="single" w:color="auto" w:sz="4" w:space="0"/>
              <w:left w:val="single" w:color="auto" w:sz="4" w:space="0"/>
              <w:right w:val="single" w:color="auto" w:sz="4" w:space="0"/>
            </w:tcBorders>
            <w:shd w:val="clear" w:color="auto" w:fill="auto"/>
          </w:tcPr>
          <w:p>
            <w:pPr>
              <w:jc w:val="both"/>
              <w:rPr>
                <w:sz w:val="24"/>
                <w:szCs w:val="24"/>
                <w:lang w:val="kk-KZ"/>
              </w:rPr>
            </w:pPr>
            <w:r>
              <w:rPr>
                <w:sz w:val="24"/>
                <w:szCs w:val="24"/>
                <w:lang w:val="kk-KZ"/>
              </w:rPr>
              <w:t>1</w:t>
            </w:r>
          </w:p>
        </w:tc>
        <w:tc>
          <w:tcPr>
            <w:tcW w:w="958" w:type="dxa"/>
            <w:tcBorders>
              <w:top w:val="single" w:color="auto" w:sz="4" w:space="0"/>
              <w:left w:val="single" w:color="auto" w:sz="4" w:space="0"/>
              <w:right w:val="single" w:color="auto" w:sz="4" w:space="0"/>
            </w:tcBorders>
            <w:shd w:val="clear" w:color="auto" w:fill="auto"/>
          </w:tcPr>
          <w:p>
            <w:pPr>
              <w:jc w:val="both"/>
              <w:rPr>
                <w:sz w:val="24"/>
                <w:szCs w:val="24"/>
                <w:lang w:val="kk-KZ"/>
              </w:rPr>
            </w:pPr>
            <w:r>
              <w:rPr>
                <w:sz w:val="24"/>
                <w:szCs w:val="24"/>
                <w:lang w:val="kk-KZ"/>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8" w:type="dxa"/>
            <w:vMerge w:val="restart"/>
            <w:tcBorders>
              <w:top w:val="single" w:color="auto" w:sz="4" w:space="0"/>
              <w:left w:val="single" w:color="auto" w:sz="4" w:space="0"/>
              <w:right w:val="single" w:color="auto" w:sz="4" w:space="0"/>
            </w:tcBorders>
            <w:shd w:val="clear" w:color="auto" w:fill="auto"/>
          </w:tcPr>
          <w:p>
            <w:pPr>
              <w:jc w:val="both"/>
              <w:rPr>
                <w:sz w:val="24"/>
                <w:szCs w:val="24"/>
                <w:lang w:val="kk-KZ"/>
              </w:rPr>
            </w:pPr>
            <w:r>
              <w:rPr>
                <w:sz w:val="24"/>
                <w:szCs w:val="24"/>
                <w:lang w:val="kk-KZ"/>
              </w:rPr>
              <w:t>11</w:t>
            </w:r>
          </w:p>
        </w:tc>
        <w:tc>
          <w:tcPr>
            <w:tcW w:w="6947" w:type="dxa"/>
            <w:tcBorders>
              <w:top w:val="single" w:color="auto" w:sz="4" w:space="0"/>
              <w:left w:val="single" w:color="auto" w:sz="4" w:space="0"/>
              <w:bottom w:val="single" w:color="auto" w:sz="4" w:space="0"/>
              <w:right w:val="single" w:color="auto" w:sz="4" w:space="0"/>
            </w:tcBorders>
            <w:shd w:val="clear" w:color="auto" w:fill="auto"/>
          </w:tcPr>
          <w:p>
            <w:pPr>
              <w:jc w:val="both"/>
              <w:rPr>
                <w:sz w:val="24"/>
                <w:szCs w:val="24"/>
                <w:lang w:val="kk-KZ"/>
              </w:rPr>
            </w:pPr>
            <w:r>
              <w:rPr>
                <w:b/>
                <w:sz w:val="24"/>
                <w:szCs w:val="24"/>
                <w:lang w:val="kk-KZ"/>
              </w:rPr>
              <w:t>Лекция 11.</w:t>
            </w:r>
            <w:r>
              <w:rPr>
                <w:sz w:val="24"/>
                <w:szCs w:val="24"/>
                <w:lang w:val="kk-KZ"/>
              </w:rPr>
              <w:t xml:space="preserve"> Жүрек-қантамыр жүйесінің бейімделу механизмдерінің ерекшеліктері. </w:t>
            </w:r>
          </w:p>
        </w:tc>
        <w:tc>
          <w:tcPr>
            <w:tcW w:w="995" w:type="dxa"/>
            <w:tcBorders>
              <w:top w:val="single" w:color="auto" w:sz="4" w:space="0"/>
              <w:left w:val="single" w:color="auto" w:sz="4" w:space="0"/>
              <w:bottom w:val="single" w:color="auto" w:sz="4" w:space="0"/>
              <w:right w:val="single" w:color="auto" w:sz="4" w:space="0"/>
            </w:tcBorders>
            <w:shd w:val="clear" w:color="auto" w:fill="auto"/>
          </w:tcPr>
          <w:p>
            <w:pPr>
              <w:jc w:val="both"/>
              <w:rPr>
                <w:sz w:val="24"/>
                <w:szCs w:val="24"/>
                <w:lang w:val="kk-KZ"/>
              </w:rPr>
            </w:pPr>
            <w:r>
              <w:rPr>
                <w:sz w:val="24"/>
                <w:szCs w:val="24"/>
                <w:lang w:val="kk-KZ"/>
              </w:rPr>
              <w:t>2</w:t>
            </w:r>
          </w:p>
        </w:tc>
        <w:tc>
          <w:tcPr>
            <w:tcW w:w="958" w:type="dxa"/>
            <w:tcBorders>
              <w:top w:val="single" w:color="auto" w:sz="4" w:space="0"/>
              <w:left w:val="single" w:color="auto" w:sz="4" w:space="0"/>
              <w:bottom w:val="single" w:color="auto" w:sz="4" w:space="0"/>
              <w:right w:val="single" w:color="auto" w:sz="4" w:space="0"/>
            </w:tcBorders>
            <w:shd w:val="clear" w:color="auto" w:fill="auto"/>
          </w:tcPr>
          <w:p>
            <w:pPr>
              <w:jc w:val="both"/>
              <w:rPr>
                <w:sz w:val="24"/>
                <w:szCs w:val="24"/>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8" w:type="dxa"/>
            <w:vMerge w:val="continue"/>
            <w:tcBorders>
              <w:left w:val="single" w:color="auto" w:sz="4" w:space="0"/>
              <w:right w:val="single" w:color="auto" w:sz="4" w:space="0"/>
            </w:tcBorders>
            <w:shd w:val="clear" w:color="auto" w:fill="auto"/>
          </w:tcPr>
          <w:p>
            <w:pPr>
              <w:jc w:val="both"/>
              <w:rPr>
                <w:sz w:val="24"/>
                <w:szCs w:val="24"/>
                <w:lang w:val="kk-KZ"/>
              </w:rPr>
            </w:pPr>
          </w:p>
        </w:tc>
        <w:tc>
          <w:tcPr>
            <w:tcW w:w="6947" w:type="dxa"/>
            <w:tcBorders>
              <w:top w:val="single" w:color="auto" w:sz="4" w:space="0"/>
              <w:left w:val="single" w:color="auto" w:sz="4" w:space="0"/>
              <w:bottom w:val="single" w:color="auto" w:sz="4" w:space="0"/>
              <w:right w:val="single" w:color="auto" w:sz="4" w:space="0"/>
            </w:tcBorders>
            <w:shd w:val="clear" w:color="auto" w:fill="auto"/>
          </w:tcPr>
          <w:p>
            <w:pPr>
              <w:jc w:val="both"/>
              <w:rPr>
                <w:b/>
                <w:sz w:val="24"/>
                <w:szCs w:val="24"/>
                <w:lang w:val="kk-KZ"/>
              </w:rPr>
            </w:pPr>
            <w:r>
              <w:rPr>
                <w:b/>
                <w:sz w:val="24"/>
                <w:szCs w:val="24"/>
                <w:lang w:val="kk-KZ"/>
              </w:rPr>
              <w:t>Зертханалық</w:t>
            </w:r>
            <w:r>
              <w:rPr>
                <w:sz w:val="24"/>
                <w:szCs w:val="24"/>
                <w:lang w:val="kk-KZ"/>
              </w:rPr>
              <w:t xml:space="preserve"> </w:t>
            </w:r>
            <w:r>
              <w:rPr>
                <w:b/>
                <w:sz w:val="24"/>
                <w:szCs w:val="24"/>
                <w:lang w:val="kk-KZ"/>
              </w:rPr>
              <w:t>сабақ.</w:t>
            </w:r>
            <w:r>
              <w:rPr>
                <w:sz w:val="24"/>
                <w:szCs w:val="24"/>
                <w:lang w:val="kk-KZ"/>
              </w:rPr>
              <w:t xml:space="preserve"> </w:t>
            </w:r>
            <w:r>
              <w:rPr>
                <w:bCs/>
                <w:sz w:val="24"/>
                <w:szCs w:val="24"/>
                <w:lang w:val="kk-KZ"/>
              </w:rPr>
              <w:t xml:space="preserve">Тыныс алу жүйесінің функциональдік және бейімделу ерекшеліктері. </w:t>
            </w:r>
            <w:r>
              <w:rPr>
                <w:sz w:val="24"/>
                <w:szCs w:val="24"/>
                <w:lang w:val="kk-KZ"/>
              </w:rPr>
              <w:t>Өттегін барынша көп пайдалану (ОБП) мөлшерін анықтау.</w:t>
            </w:r>
          </w:p>
        </w:tc>
        <w:tc>
          <w:tcPr>
            <w:tcW w:w="995" w:type="dxa"/>
            <w:tcBorders>
              <w:top w:val="single" w:color="auto" w:sz="4" w:space="0"/>
              <w:left w:val="single" w:color="auto" w:sz="4" w:space="0"/>
              <w:bottom w:val="single" w:color="auto" w:sz="4" w:space="0"/>
              <w:right w:val="single" w:color="auto" w:sz="4" w:space="0"/>
            </w:tcBorders>
            <w:shd w:val="clear" w:color="auto" w:fill="auto"/>
          </w:tcPr>
          <w:p>
            <w:pPr>
              <w:jc w:val="both"/>
              <w:rPr>
                <w:sz w:val="24"/>
                <w:szCs w:val="24"/>
                <w:lang w:val="kk-KZ"/>
              </w:rPr>
            </w:pPr>
            <w:r>
              <w:rPr>
                <w:sz w:val="24"/>
                <w:szCs w:val="24"/>
                <w:lang w:val="kk-KZ"/>
              </w:rPr>
              <w:t>2</w:t>
            </w:r>
          </w:p>
        </w:tc>
        <w:tc>
          <w:tcPr>
            <w:tcW w:w="958" w:type="dxa"/>
            <w:tcBorders>
              <w:top w:val="single" w:color="auto" w:sz="4" w:space="0"/>
              <w:left w:val="single" w:color="auto" w:sz="4" w:space="0"/>
              <w:bottom w:val="single" w:color="auto" w:sz="4" w:space="0"/>
              <w:right w:val="single" w:color="auto" w:sz="4" w:space="0"/>
            </w:tcBorders>
            <w:shd w:val="clear" w:color="auto" w:fill="auto"/>
          </w:tcPr>
          <w:p>
            <w:pPr>
              <w:jc w:val="both"/>
              <w:rPr>
                <w:sz w:val="24"/>
                <w:szCs w:val="24"/>
                <w:lang w:val="kk-KZ"/>
              </w:rPr>
            </w:pPr>
            <w:r>
              <w:rPr>
                <w:sz w:val="24"/>
                <w:szCs w:val="24"/>
                <w:lang w:val="kk-KZ"/>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8" w:type="dxa"/>
            <w:vMerge w:val="continue"/>
            <w:tcBorders>
              <w:left w:val="single" w:color="auto" w:sz="4" w:space="0"/>
              <w:right w:val="single" w:color="auto" w:sz="4" w:space="0"/>
            </w:tcBorders>
            <w:shd w:val="clear" w:color="auto" w:fill="auto"/>
          </w:tcPr>
          <w:p>
            <w:pPr>
              <w:jc w:val="both"/>
              <w:rPr>
                <w:sz w:val="24"/>
                <w:szCs w:val="24"/>
                <w:lang w:val="kk-KZ"/>
              </w:rPr>
            </w:pPr>
          </w:p>
        </w:tc>
        <w:tc>
          <w:tcPr>
            <w:tcW w:w="6947" w:type="dxa"/>
            <w:tcBorders>
              <w:top w:val="single" w:color="auto" w:sz="4" w:space="0"/>
              <w:left w:val="single" w:color="auto" w:sz="4" w:space="0"/>
              <w:bottom w:val="single" w:color="auto" w:sz="4" w:space="0"/>
              <w:right w:val="single" w:color="auto" w:sz="4" w:space="0"/>
            </w:tcBorders>
            <w:shd w:val="clear" w:color="auto" w:fill="auto"/>
          </w:tcPr>
          <w:p>
            <w:pPr>
              <w:autoSpaceDE/>
              <w:autoSpaceDN/>
              <w:snapToGrid w:val="0"/>
              <w:jc w:val="both"/>
              <w:outlineLvl w:val="0"/>
              <w:rPr>
                <w:b/>
                <w:sz w:val="24"/>
                <w:szCs w:val="24"/>
                <w:lang w:val="kk-KZ"/>
              </w:rPr>
            </w:pPr>
            <w:r>
              <w:rPr>
                <w:b/>
                <w:sz w:val="24"/>
                <w:szCs w:val="24"/>
                <w:lang w:val="kk-KZ"/>
              </w:rPr>
              <w:t xml:space="preserve">СОӨЖ 5. </w:t>
            </w:r>
            <w:r>
              <w:rPr>
                <w:sz w:val="24"/>
                <w:szCs w:val="24"/>
                <w:lang w:val="kk-KZ"/>
              </w:rPr>
              <w:t>Гипероксия. О</w:t>
            </w:r>
            <w:r>
              <w:rPr>
                <w:lang w:val="kk-KZ"/>
              </w:rPr>
              <w:t>ттегі, көмірқышқыл газы мен азоттың</w:t>
            </w:r>
            <w:r>
              <w:rPr>
                <w:sz w:val="24"/>
                <w:szCs w:val="24"/>
                <w:lang w:val="kk-KZ"/>
              </w:rPr>
              <w:t xml:space="preserve"> </w:t>
            </w:r>
            <w:r>
              <w:rPr>
                <w:lang w:val="kk-KZ"/>
              </w:rPr>
              <w:t xml:space="preserve">жоғары парциалды қысымының организмге әсері. </w:t>
            </w:r>
          </w:p>
        </w:tc>
        <w:tc>
          <w:tcPr>
            <w:tcW w:w="995" w:type="dxa"/>
            <w:tcBorders>
              <w:top w:val="single" w:color="auto" w:sz="4" w:space="0"/>
              <w:left w:val="single" w:color="auto" w:sz="4" w:space="0"/>
              <w:bottom w:val="single" w:color="auto" w:sz="4" w:space="0"/>
              <w:right w:val="single" w:color="auto" w:sz="4" w:space="0"/>
            </w:tcBorders>
            <w:shd w:val="clear" w:color="auto" w:fill="auto"/>
          </w:tcPr>
          <w:p>
            <w:pPr>
              <w:jc w:val="both"/>
              <w:rPr>
                <w:sz w:val="24"/>
                <w:szCs w:val="24"/>
                <w:lang w:val="kk-KZ"/>
              </w:rPr>
            </w:pPr>
          </w:p>
        </w:tc>
        <w:tc>
          <w:tcPr>
            <w:tcW w:w="958" w:type="dxa"/>
            <w:tcBorders>
              <w:top w:val="single" w:color="auto" w:sz="4" w:space="0"/>
              <w:left w:val="single" w:color="auto" w:sz="4" w:space="0"/>
              <w:bottom w:val="single" w:color="auto" w:sz="4" w:space="0"/>
              <w:right w:val="single" w:color="auto" w:sz="4" w:space="0"/>
            </w:tcBorders>
            <w:shd w:val="clear" w:color="auto" w:fill="auto"/>
          </w:tcPr>
          <w:p>
            <w:pPr>
              <w:jc w:val="both"/>
              <w:rPr>
                <w:sz w:val="24"/>
                <w:szCs w:val="24"/>
                <w:lang w:val="kk-KZ"/>
              </w:rPr>
            </w:pPr>
            <w:r>
              <w:rPr>
                <w:sz w:val="24"/>
                <w:szCs w:val="24"/>
                <w:lang w:val="kk-KZ"/>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8" w:type="dxa"/>
            <w:vMerge w:val="restart"/>
            <w:tcBorders>
              <w:top w:val="single" w:color="auto" w:sz="4" w:space="0"/>
              <w:left w:val="single" w:color="auto" w:sz="4" w:space="0"/>
              <w:right w:val="single" w:color="auto" w:sz="4" w:space="0"/>
            </w:tcBorders>
            <w:shd w:val="clear" w:color="auto" w:fill="auto"/>
          </w:tcPr>
          <w:p>
            <w:pPr>
              <w:jc w:val="both"/>
              <w:rPr>
                <w:sz w:val="24"/>
                <w:szCs w:val="24"/>
                <w:lang w:val="kk-KZ"/>
              </w:rPr>
            </w:pPr>
            <w:r>
              <w:rPr>
                <w:sz w:val="24"/>
                <w:szCs w:val="24"/>
                <w:lang w:val="kk-KZ"/>
              </w:rPr>
              <w:t>12</w:t>
            </w:r>
          </w:p>
          <w:p>
            <w:pPr>
              <w:jc w:val="both"/>
              <w:rPr>
                <w:sz w:val="24"/>
                <w:szCs w:val="24"/>
                <w:lang w:val="kk-KZ"/>
              </w:rPr>
            </w:pPr>
          </w:p>
        </w:tc>
        <w:tc>
          <w:tcPr>
            <w:tcW w:w="6947" w:type="dxa"/>
            <w:tcBorders>
              <w:top w:val="single" w:color="auto" w:sz="4" w:space="0"/>
              <w:left w:val="single" w:color="auto" w:sz="4" w:space="0"/>
              <w:bottom w:val="single" w:color="auto" w:sz="4" w:space="0"/>
              <w:right w:val="single" w:color="auto" w:sz="4" w:space="0"/>
            </w:tcBorders>
            <w:shd w:val="clear" w:color="auto" w:fill="auto"/>
          </w:tcPr>
          <w:p>
            <w:pPr>
              <w:jc w:val="both"/>
              <w:rPr>
                <w:b/>
                <w:sz w:val="24"/>
                <w:szCs w:val="24"/>
                <w:lang w:val="kk-KZ"/>
              </w:rPr>
            </w:pPr>
            <w:r>
              <w:rPr>
                <w:b/>
                <w:sz w:val="24"/>
                <w:szCs w:val="24"/>
                <w:lang w:val="kk-KZ"/>
              </w:rPr>
              <w:t>Лекция 12.</w:t>
            </w:r>
            <w:r>
              <w:rPr>
                <w:sz w:val="24"/>
                <w:szCs w:val="24"/>
                <w:lang w:val="kk-KZ"/>
              </w:rPr>
              <w:t xml:space="preserve"> Тыныс алу жүйесінің бейімделу механизмдері. </w:t>
            </w:r>
          </w:p>
        </w:tc>
        <w:tc>
          <w:tcPr>
            <w:tcW w:w="995" w:type="dxa"/>
            <w:tcBorders>
              <w:top w:val="single" w:color="auto" w:sz="4" w:space="0"/>
              <w:left w:val="single" w:color="auto" w:sz="4" w:space="0"/>
              <w:bottom w:val="single" w:color="auto" w:sz="4" w:space="0"/>
              <w:right w:val="single" w:color="auto" w:sz="4" w:space="0"/>
            </w:tcBorders>
            <w:shd w:val="clear" w:color="auto" w:fill="auto"/>
          </w:tcPr>
          <w:p>
            <w:pPr>
              <w:jc w:val="both"/>
              <w:rPr>
                <w:sz w:val="24"/>
                <w:szCs w:val="24"/>
                <w:lang w:val="kk-KZ"/>
              </w:rPr>
            </w:pPr>
            <w:r>
              <w:rPr>
                <w:sz w:val="24"/>
                <w:szCs w:val="24"/>
                <w:lang w:val="kk-KZ"/>
              </w:rPr>
              <w:t>2</w:t>
            </w:r>
          </w:p>
        </w:tc>
        <w:tc>
          <w:tcPr>
            <w:tcW w:w="958" w:type="dxa"/>
            <w:tcBorders>
              <w:top w:val="single" w:color="auto" w:sz="4" w:space="0"/>
              <w:left w:val="single" w:color="auto" w:sz="4" w:space="0"/>
              <w:bottom w:val="single" w:color="auto" w:sz="4" w:space="0"/>
              <w:right w:val="single" w:color="auto" w:sz="4" w:space="0"/>
            </w:tcBorders>
            <w:shd w:val="clear" w:color="auto" w:fill="auto"/>
          </w:tcPr>
          <w:p>
            <w:pPr>
              <w:jc w:val="both"/>
              <w:rPr>
                <w:caps/>
                <w:sz w:val="24"/>
                <w:szCs w:val="24"/>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8" w:type="dxa"/>
            <w:vMerge w:val="continue"/>
            <w:tcBorders>
              <w:left w:val="single" w:color="auto" w:sz="4" w:space="0"/>
              <w:right w:val="single" w:color="auto" w:sz="4" w:space="0"/>
            </w:tcBorders>
            <w:shd w:val="clear" w:color="auto" w:fill="auto"/>
          </w:tcPr>
          <w:p>
            <w:pPr>
              <w:jc w:val="both"/>
              <w:rPr>
                <w:sz w:val="24"/>
                <w:szCs w:val="24"/>
                <w:lang w:val="kk-KZ"/>
              </w:rPr>
            </w:pPr>
          </w:p>
        </w:tc>
        <w:tc>
          <w:tcPr>
            <w:tcW w:w="6947" w:type="dxa"/>
            <w:tcBorders>
              <w:top w:val="single" w:color="auto" w:sz="4" w:space="0"/>
              <w:left w:val="single" w:color="auto" w:sz="4" w:space="0"/>
              <w:bottom w:val="single" w:color="auto" w:sz="4" w:space="0"/>
              <w:right w:val="single" w:color="auto" w:sz="4" w:space="0"/>
            </w:tcBorders>
            <w:shd w:val="clear" w:color="auto" w:fill="auto"/>
          </w:tcPr>
          <w:p>
            <w:pPr>
              <w:jc w:val="both"/>
              <w:rPr>
                <w:b/>
                <w:sz w:val="24"/>
                <w:szCs w:val="24"/>
                <w:lang w:val="kk-KZ"/>
              </w:rPr>
            </w:pPr>
            <w:r>
              <w:rPr>
                <w:b/>
                <w:sz w:val="24"/>
                <w:szCs w:val="24"/>
                <w:lang w:val="kk-KZ"/>
              </w:rPr>
              <w:t>Зертханалық</w:t>
            </w:r>
            <w:r>
              <w:rPr>
                <w:sz w:val="24"/>
                <w:szCs w:val="24"/>
                <w:lang w:val="kk-KZ"/>
              </w:rPr>
              <w:t xml:space="preserve"> </w:t>
            </w:r>
            <w:r>
              <w:rPr>
                <w:b/>
                <w:sz w:val="24"/>
                <w:szCs w:val="24"/>
                <w:lang w:val="kk-KZ"/>
              </w:rPr>
              <w:t xml:space="preserve">сабақ. </w:t>
            </w:r>
            <w:r>
              <w:rPr>
                <w:sz w:val="24"/>
                <w:szCs w:val="24"/>
                <w:lang w:val="kk-KZ"/>
              </w:rPr>
              <w:t>Өкпе желдетуін өлшеу.</w:t>
            </w:r>
          </w:p>
        </w:tc>
        <w:tc>
          <w:tcPr>
            <w:tcW w:w="995" w:type="dxa"/>
            <w:tcBorders>
              <w:top w:val="single" w:color="auto" w:sz="4" w:space="0"/>
              <w:left w:val="single" w:color="auto" w:sz="4" w:space="0"/>
              <w:bottom w:val="single" w:color="auto" w:sz="4" w:space="0"/>
              <w:right w:val="single" w:color="auto" w:sz="4" w:space="0"/>
            </w:tcBorders>
            <w:shd w:val="clear" w:color="auto" w:fill="auto"/>
          </w:tcPr>
          <w:p>
            <w:pPr>
              <w:jc w:val="both"/>
              <w:rPr>
                <w:sz w:val="24"/>
                <w:szCs w:val="24"/>
                <w:lang w:val="kk-KZ"/>
              </w:rPr>
            </w:pPr>
            <w:r>
              <w:rPr>
                <w:sz w:val="24"/>
                <w:szCs w:val="24"/>
                <w:lang w:val="kk-KZ"/>
              </w:rPr>
              <w:t>1</w:t>
            </w:r>
          </w:p>
        </w:tc>
        <w:tc>
          <w:tcPr>
            <w:tcW w:w="958" w:type="dxa"/>
            <w:tcBorders>
              <w:top w:val="single" w:color="auto" w:sz="4" w:space="0"/>
              <w:left w:val="single" w:color="auto" w:sz="4" w:space="0"/>
              <w:bottom w:val="single" w:color="auto" w:sz="4" w:space="0"/>
              <w:right w:val="single" w:color="auto" w:sz="4" w:space="0"/>
            </w:tcBorders>
            <w:shd w:val="clear" w:color="auto" w:fill="auto"/>
          </w:tcPr>
          <w:p>
            <w:pPr>
              <w:jc w:val="both"/>
              <w:rPr>
                <w:caps/>
                <w:sz w:val="24"/>
                <w:szCs w:val="24"/>
                <w:lang w:val="kk-KZ"/>
              </w:rPr>
            </w:pPr>
            <w:r>
              <w:rPr>
                <w:caps/>
                <w:sz w:val="24"/>
                <w:szCs w:val="24"/>
                <w:lang w:val="kk-KZ"/>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8" w:type="dxa"/>
            <w:vMerge w:val="restart"/>
            <w:tcBorders>
              <w:top w:val="single" w:color="auto" w:sz="4" w:space="0"/>
              <w:left w:val="single" w:color="auto" w:sz="4" w:space="0"/>
              <w:right w:val="single" w:color="auto" w:sz="4" w:space="0"/>
            </w:tcBorders>
            <w:shd w:val="clear" w:color="auto" w:fill="auto"/>
          </w:tcPr>
          <w:p>
            <w:pPr>
              <w:jc w:val="both"/>
              <w:rPr>
                <w:sz w:val="24"/>
                <w:szCs w:val="24"/>
                <w:lang w:val="kk-KZ"/>
              </w:rPr>
            </w:pPr>
            <w:r>
              <w:rPr>
                <w:sz w:val="24"/>
                <w:szCs w:val="24"/>
                <w:lang w:val="kk-KZ"/>
              </w:rPr>
              <w:t>13</w:t>
            </w:r>
          </w:p>
        </w:tc>
        <w:tc>
          <w:tcPr>
            <w:tcW w:w="6947" w:type="dxa"/>
            <w:tcBorders>
              <w:top w:val="single" w:color="auto" w:sz="4" w:space="0"/>
              <w:left w:val="single" w:color="auto" w:sz="4" w:space="0"/>
              <w:bottom w:val="single" w:color="auto" w:sz="4" w:space="0"/>
              <w:right w:val="single" w:color="auto" w:sz="4" w:space="0"/>
            </w:tcBorders>
            <w:shd w:val="clear" w:color="auto" w:fill="auto"/>
          </w:tcPr>
          <w:p>
            <w:pPr>
              <w:jc w:val="both"/>
              <w:rPr>
                <w:sz w:val="24"/>
                <w:szCs w:val="24"/>
                <w:lang w:val="kk-KZ"/>
              </w:rPr>
            </w:pPr>
            <w:r>
              <w:rPr>
                <w:b/>
                <w:sz w:val="24"/>
                <w:szCs w:val="24"/>
                <w:lang w:val="kk-KZ"/>
              </w:rPr>
              <w:t>Лекция 13.</w:t>
            </w:r>
            <w:r>
              <w:rPr>
                <w:sz w:val="24"/>
                <w:szCs w:val="24"/>
                <w:lang w:val="kk-KZ"/>
              </w:rPr>
              <w:t xml:space="preserve"> Гипоксияға бейімделу механизмдері.</w:t>
            </w:r>
          </w:p>
        </w:tc>
        <w:tc>
          <w:tcPr>
            <w:tcW w:w="995" w:type="dxa"/>
            <w:tcBorders>
              <w:top w:val="single" w:color="auto" w:sz="4" w:space="0"/>
              <w:left w:val="single" w:color="auto" w:sz="4" w:space="0"/>
              <w:bottom w:val="single" w:color="auto" w:sz="4" w:space="0"/>
              <w:right w:val="single" w:color="auto" w:sz="4" w:space="0"/>
            </w:tcBorders>
            <w:shd w:val="clear" w:color="auto" w:fill="auto"/>
          </w:tcPr>
          <w:p>
            <w:pPr>
              <w:jc w:val="both"/>
              <w:rPr>
                <w:sz w:val="24"/>
                <w:szCs w:val="24"/>
                <w:lang w:val="kk-KZ"/>
              </w:rPr>
            </w:pPr>
            <w:r>
              <w:rPr>
                <w:sz w:val="24"/>
                <w:szCs w:val="24"/>
                <w:lang w:val="kk-KZ"/>
              </w:rPr>
              <w:t>2</w:t>
            </w:r>
          </w:p>
        </w:tc>
        <w:tc>
          <w:tcPr>
            <w:tcW w:w="958" w:type="dxa"/>
            <w:tcBorders>
              <w:top w:val="single" w:color="auto" w:sz="4" w:space="0"/>
              <w:left w:val="single" w:color="auto" w:sz="4" w:space="0"/>
              <w:bottom w:val="single" w:color="auto" w:sz="4" w:space="0"/>
              <w:right w:val="single" w:color="auto" w:sz="4" w:space="0"/>
            </w:tcBorders>
            <w:shd w:val="clear" w:color="auto" w:fill="auto"/>
          </w:tcPr>
          <w:p>
            <w:pPr>
              <w:jc w:val="both"/>
              <w:rPr>
                <w:caps/>
                <w:sz w:val="24"/>
                <w:szCs w:val="24"/>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8" w:type="dxa"/>
            <w:vMerge w:val="continue"/>
            <w:tcBorders>
              <w:left w:val="single" w:color="auto" w:sz="4" w:space="0"/>
              <w:right w:val="single" w:color="auto" w:sz="4" w:space="0"/>
            </w:tcBorders>
            <w:shd w:val="clear" w:color="auto" w:fill="auto"/>
          </w:tcPr>
          <w:p>
            <w:pPr>
              <w:jc w:val="both"/>
              <w:rPr>
                <w:sz w:val="24"/>
                <w:szCs w:val="24"/>
                <w:lang w:val="kk-KZ"/>
              </w:rPr>
            </w:pPr>
          </w:p>
        </w:tc>
        <w:tc>
          <w:tcPr>
            <w:tcW w:w="6947" w:type="dxa"/>
            <w:tcBorders>
              <w:top w:val="single" w:color="auto" w:sz="4" w:space="0"/>
              <w:left w:val="single" w:color="auto" w:sz="4" w:space="0"/>
              <w:bottom w:val="single" w:color="auto" w:sz="4" w:space="0"/>
              <w:right w:val="single" w:color="auto" w:sz="4" w:space="0"/>
            </w:tcBorders>
            <w:shd w:val="clear" w:color="auto" w:fill="auto"/>
          </w:tcPr>
          <w:p>
            <w:pPr>
              <w:jc w:val="both"/>
              <w:rPr>
                <w:b/>
                <w:sz w:val="24"/>
                <w:szCs w:val="24"/>
                <w:lang w:val="kk-KZ"/>
              </w:rPr>
            </w:pPr>
            <w:r>
              <w:rPr>
                <w:b/>
                <w:sz w:val="24"/>
                <w:szCs w:val="24"/>
                <w:lang w:val="kk-KZ"/>
              </w:rPr>
              <w:t>Зертханалық</w:t>
            </w:r>
            <w:r>
              <w:rPr>
                <w:sz w:val="24"/>
                <w:szCs w:val="24"/>
                <w:lang w:val="kk-KZ"/>
              </w:rPr>
              <w:t xml:space="preserve"> </w:t>
            </w:r>
            <w:r>
              <w:rPr>
                <w:b/>
                <w:sz w:val="24"/>
                <w:szCs w:val="24"/>
                <w:lang w:val="kk-KZ"/>
              </w:rPr>
              <w:t xml:space="preserve">сабақ. </w:t>
            </w:r>
            <w:r>
              <w:rPr>
                <w:sz w:val="24"/>
                <w:szCs w:val="24"/>
                <w:lang w:val="kk-KZ"/>
              </w:rPr>
              <w:t xml:space="preserve">Тыныс алу процестеріне ауа құрамының әсері.  </w:t>
            </w:r>
            <w:r>
              <w:rPr>
                <w:b/>
                <w:sz w:val="24"/>
                <w:szCs w:val="24"/>
                <w:lang w:val="kk-KZ"/>
              </w:rPr>
              <w:t xml:space="preserve"> </w:t>
            </w:r>
          </w:p>
        </w:tc>
        <w:tc>
          <w:tcPr>
            <w:tcW w:w="995" w:type="dxa"/>
            <w:tcBorders>
              <w:top w:val="single" w:color="auto" w:sz="4" w:space="0"/>
              <w:left w:val="single" w:color="auto" w:sz="4" w:space="0"/>
              <w:bottom w:val="single" w:color="auto" w:sz="4" w:space="0"/>
              <w:right w:val="single" w:color="auto" w:sz="4" w:space="0"/>
            </w:tcBorders>
            <w:shd w:val="clear" w:color="auto" w:fill="auto"/>
          </w:tcPr>
          <w:p>
            <w:pPr>
              <w:jc w:val="both"/>
              <w:rPr>
                <w:sz w:val="24"/>
                <w:szCs w:val="24"/>
                <w:lang w:val="kk-KZ"/>
              </w:rPr>
            </w:pPr>
            <w:r>
              <w:rPr>
                <w:sz w:val="24"/>
                <w:szCs w:val="24"/>
                <w:lang w:val="kk-KZ"/>
              </w:rPr>
              <w:t>1</w:t>
            </w:r>
          </w:p>
        </w:tc>
        <w:tc>
          <w:tcPr>
            <w:tcW w:w="958" w:type="dxa"/>
            <w:tcBorders>
              <w:top w:val="single" w:color="auto" w:sz="4" w:space="0"/>
              <w:left w:val="single" w:color="auto" w:sz="4" w:space="0"/>
              <w:bottom w:val="single" w:color="auto" w:sz="4" w:space="0"/>
              <w:right w:val="single" w:color="auto" w:sz="4" w:space="0"/>
            </w:tcBorders>
            <w:shd w:val="clear" w:color="auto" w:fill="auto"/>
          </w:tcPr>
          <w:p>
            <w:pPr>
              <w:jc w:val="both"/>
              <w:rPr>
                <w:caps/>
                <w:sz w:val="24"/>
                <w:szCs w:val="24"/>
                <w:lang w:val="kk-KZ"/>
              </w:rPr>
            </w:pPr>
            <w:r>
              <w:rPr>
                <w:caps/>
                <w:sz w:val="24"/>
                <w:szCs w:val="24"/>
                <w:lang w:val="kk-KZ"/>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8" w:type="dxa"/>
            <w:vMerge w:val="continue"/>
            <w:tcBorders>
              <w:left w:val="single" w:color="auto" w:sz="4" w:space="0"/>
              <w:right w:val="single" w:color="auto" w:sz="4" w:space="0"/>
            </w:tcBorders>
            <w:shd w:val="clear" w:color="auto" w:fill="auto"/>
          </w:tcPr>
          <w:p>
            <w:pPr>
              <w:jc w:val="both"/>
              <w:rPr>
                <w:sz w:val="24"/>
                <w:szCs w:val="24"/>
                <w:lang w:val="kk-KZ"/>
              </w:rPr>
            </w:pPr>
          </w:p>
        </w:tc>
        <w:tc>
          <w:tcPr>
            <w:tcW w:w="6947" w:type="dxa"/>
            <w:tcBorders>
              <w:top w:val="single" w:color="auto" w:sz="4" w:space="0"/>
              <w:left w:val="single" w:color="auto" w:sz="4" w:space="0"/>
              <w:bottom w:val="single" w:color="auto" w:sz="4" w:space="0"/>
              <w:right w:val="single" w:color="auto" w:sz="4" w:space="0"/>
            </w:tcBorders>
            <w:shd w:val="clear" w:color="auto" w:fill="auto"/>
          </w:tcPr>
          <w:p>
            <w:pPr>
              <w:jc w:val="both"/>
              <w:rPr>
                <w:b/>
                <w:sz w:val="24"/>
                <w:szCs w:val="24"/>
                <w:highlight w:val="yellow"/>
                <w:lang w:val="kk-KZ"/>
              </w:rPr>
            </w:pPr>
            <w:r>
              <w:rPr>
                <w:b/>
                <w:sz w:val="24"/>
                <w:szCs w:val="24"/>
                <w:lang w:val="kk-KZ"/>
              </w:rPr>
              <w:t>СОӨЖ 6.</w:t>
            </w:r>
            <w:r>
              <w:rPr>
                <w:sz w:val="24"/>
                <w:szCs w:val="24"/>
                <w:lang w:val="kk-KZ"/>
              </w:rPr>
              <w:t xml:space="preserve"> "Бейімделу физиология" тақырып бойынша тұлғалық-бағдарланған және проблемалық тапсырмаларды орындау.</w:t>
            </w:r>
            <w:r>
              <w:rPr>
                <w:sz w:val="24"/>
                <w:szCs w:val="24"/>
                <w:highlight w:val="yellow"/>
                <w:lang w:val="kk-KZ"/>
              </w:rPr>
              <w:t xml:space="preserve"> </w:t>
            </w:r>
          </w:p>
        </w:tc>
        <w:tc>
          <w:tcPr>
            <w:tcW w:w="995" w:type="dxa"/>
            <w:tcBorders>
              <w:top w:val="single" w:color="auto" w:sz="4" w:space="0"/>
              <w:left w:val="single" w:color="auto" w:sz="4" w:space="0"/>
              <w:bottom w:val="single" w:color="auto" w:sz="4" w:space="0"/>
              <w:right w:val="single" w:color="auto" w:sz="4" w:space="0"/>
            </w:tcBorders>
            <w:shd w:val="clear" w:color="auto" w:fill="auto"/>
          </w:tcPr>
          <w:p>
            <w:pPr>
              <w:jc w:val="both"/>
              <w:rPr>
                <w:sz w:val="24"/>
                <w:szCs w:val="24"/>
                <w:lang w:val="kk-KZ"/>
              </w:rPr>
            </w:pPr>
          </w:p>
        </w:tc>
        <w:tc>
          <w:tcPr>
            <w:tcW w:w="958" w:type="dxa"/>
            <w:tcBorders>
              <w:top w:val="single" w:color="auto" w:sz="4" w:space="0"/>
              <w:left w:val="single" w:color="auto" w:sz="4" w:space="0"/>
              <w:bottom w:val="single" w:color="auto" w:sz="4" w:space="0"/>
              <w:right w:val="single" w:color="auto" w:sz="4" w:space="0"/>
            </w:tcBorders>
            <w:shd w:val="clear" w:color="auto" w:fill="auto"/>
          </w:tcPr>
          <w:p>
            <w:pPr>
              <w:jc w:val="both"/>
              <w:rPr>
                <w:caps/>
                <w:sz w:val="24"/>
                <w:szCs w:val="24"/>
                <w:lang w:val="kk-KZ"/>
              </w:rPr>
            </w:pPr>
            <w:r>
              <w:rPr>
                <w:caps/>
                <w:sz w:val="24"/>
                <w:szCs w:val="24"/>
                <w:lang w:val="kk-KZ"/>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8" w:type="dxa"/>
            <w:vMerge w:val="restart"/>
            <w:tcBorders>
              <w:left w:val="single" w:color="auto" w:sz="4" w:space="0"/>
              <w:right w:val="single" w:color="auto" w:sz="4" w:space="0"/>
            </w:tcBorders>
            <w:shd w:val="clear" w:color="auto" w:fill="auto"/>
          </w:tcPr>
          <w:p>
            <w:pPr>
              <w:jc w:val="both"/>
              <w:rPr>
                <w:sz w:val="24"/>
                <w:szCs w:val="24"/>
                <w:lang w:val="kk-KZ"/>
              </w:rPr>
            </w:pPr>
            <w:r>
              <w:rPr>
                <w:sz w:val="24"/>
                <w:szCs w:val="24"/>
                <w:lang w:val="kk-KZ"/>
              </w:rPr>
              <w:t xml:space="preserve"> 14</w:t>
            </w:r>
          </w:p>
        </w:tc>
        <w:tc>
          <w:tcPr>
            <w:tcW w:w="6947" w:type="dxa"/>
            <w:tcBorders>
              <w:top w:val="single" w:color="auto" w:sz="4" w:space="0"/>
              <w:left w:val="single" w:color="auto" w:sz="4" w:space="0"/>
              <w:bottom w:val="single" w:color="auto" w:sz="4" w:space="0"/>
              <w:right w:val="single" w:color="auto" w:sz="4" w:space="0"/>
            </w:tcBorders>
            <w:shd w:val="clear" w:color="auto" w:fill="auto"/>
          </w:tcPr>
          <w:p>
            <w:pPr>
              <w:jc w:val="both"/>
              <w:rPr>
                <w:sz w:val="24"/>
                <w:szCs w:val="24"/>
                <w:lang w:val="kk-KZ"/>
              </w:rPr>
            </w:pPr>
            <w:r>
              <w:rPr>
                <w:b/>
                <w:sz w:val="24"/>
                <w:szCs w:val="24"/>
                <w:lang w:val="kk-KZ"/>
              </w:rPr>
              <w:t>Лекция 14.</w:t>
            </w:r>
            <w:r>
              <w:rPr>
                <w:sz w:val="24"/>
                <w:szCs w:val="24"/>
                <w:lang w:val="kk-KZ"/>
              </w:rPr>
              <w:t xml:space="preserve"> Жоғары температура жағдайларына ағзаның бейімделу механизмдері </w:t>
            </w:r>
          </w:p>
        </w:tc>
        <w:tc>
          <w:tcPr>
            <w:tcW w:w="995" w:type="dxa"/>
            <w:tcBorders>
              <w:top w:val="single" w:color="auto" w:sz="4" w:space="0"/>
              <w:left w:val="single" w:color="auto" w:sz="4" w:space="0"/>
              <w:bottom w:val="single" w:color="auto" w:sz="4" w:space="0"/>
              <w:right w:val="single" w:color="auto" w:sz="4" w:space="0"/>
            </w:tcBorders>
            <w:shd w:val="clear" w:color="auto" w:fill="auto"/>
          </w:tcPr>
          <w:p>
            <w:pPr>
              <w:jc w:val="both"/>
              <w:rPr>
                <w:sz w:val="24"/>
                <w:szCs w:val="24"/>
                <w:lang w:val="kk-KZ"/>
              </w:rPr>
            </w:pPr>
            <w:r>
              <w:rPr>
                <w:sz w:val="24"/>
                <w:szCs w:val="24"/>
                <w:lang w:val="kk-KZ"/>
              </w:rPr>
              <w:t>2</w:t>
            </w:r>
          </w:p>
        </w:tc>
        <w:tc>
          <w:tcPr>
            <w:tcW w:w="958" w:type="dxa"/>
            <w:tcBorders>
              <w:top w:val="single" w:color="auto" w:sz="4" w:space="0"/>
              <w:left w:val="single" w:color="auto" w:sz="4" w:space="0"/>
              <w:bottom w:val="single" w:color="auto" w:sz="4" w:space="0"/>
              <w:right w:val="single" w:color="auto" w:sz="4" w:space="0"/>
            </w:tcBorders>
            <w:shd w:val="clear" w:color="auto" w:fill="auto"/>
          </w:tcPr>
          <w:p>
            <w:pPr>
              <w:jc w:val="both"/>
              <w:rPr>
                <w:caps/>
                <w:sz w:val="24"/>
                <w:szCs w:val="24"/>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8" w:type="dxa"/>
            <w:vMerge w:val="continue"/>
            <w:tcBorders>
              <w:left w:val="single" w:color="auto" w:sz="4" w:space="0"/>
              <w:right w:val="single" w:color="auto" w:sz="4" w:space="0"/>
            </w:tcBorders>
            <w:shd w:val="clear" w:color="auto" w:fill="auto"/>
          </w:tcPr>
          <w:p>
            <w:pPr>
              <w:jc w:val="both"/>
              <w:rPr>
                <w:sz w:val="24"/>
                <w:szCs w:val="24"/>
                <w:lang w:val="kk-KZ"/>
              </w:rPr>
            </w:pPr>
          </w:p>
        </w:tc>
        <w:tc>
          <w:tcPr>
            <w:tcW w:w="6947" w:type="dxa"/>
            <w:tcBorders>
              <w:top w:val="single" w:color="auto" w:sz="4" w:space="0"/>
              <w:left w:val="single" w:color="auto" w:sz="4" w:space="0"/>
              <w:bottom w:val="single" w:color="auto" w:sz="4" w:space="0"/>
              <w:right w:val="single" w:color="auto" w:sz="4" w:space="0"/>
            </w:tcBorders>
            <w:shd w:val="clear" w:color="auto" w:fill="auto"/>
          </w:tcPr>
          <w:p>
            <w:pPr>
              <w:jc w:val="both"/>
              <w:rPr>
                <w:b/>
                <w:sz w:val="24"/>
                <w:szCs w:val="24"/>
                <w:highlight w:val="yellow"/>
                <w:lang w:val="kk-KZ"/>
              </w:rPr>
            </w:pPr>
            <w:r>
              <w:rPr>
                <w:b/>
                <w:sz w:val="24"/>
                <w:szCs w:val="24"/>
              </w:rPr>
              <w:t>Зертханалы</w:t>
            </w:r>
            <w:r>
              <w:rPr>
                <w:b/>
                <w:sz w:val="24"/>
                <w:szCs w:val="24"/>
                <w:lang w:val="kk-KZ"/>
              </w:rPr>
              <w:t>қ</w:t>
            </w:r>
            <w:r>
              <w:rPr>
                <w:sz w:val="24"/>
                <w:szCs w:val="24"/>
                <w:lang w:val="kk-KZ"/>
              </w:rPr>
              <w:t xml:space="preserve"> </w:t>
            </w:r>
            <w:r>
              <w:rPr>
                <w:b/>
                <w:sz w:val="24"/>
                <w:szCs w:val="24"/>
                <w:lang w:val="kk-KZ"/>
              </w:rPr>
              <w:t>сабақ.</w:t>
            </w:r>
            <w:r>
              <w:rPr>
                <w:sz w:val="24"/>
                <w:szCs w:val="24"/>
                <w:lang w:val="kk-KZ"/>
              </w:rPr>
              <w:t xml:space="preserve"> </w:t>
            </w:r>
            <w:r>
              <w:rPr>
                <w:sz w:val="24"/>
                <w:szCs w:val="24"/>
              </w:rPr>
              <w:t>Гипертермия. Гипотермия.</w:t>
            </w:r>
            <w:r>
              <w:rPr>
                <w:b/>
                <w:sz w:val="24"/>
                <w:szCs w:val="24"/>
              </w:rPr>
              <w:t xml:space="preserve"> </w:t>
            </w:r>
          </w:p>
        </w:tc>
        <w:tc>
          <w:tcPr>
            <w:tcW w:w="995" w:type="dxa"/>
            <w:tcBorders>
              <w:top w:val="single" w:color="auto" w:sz="4" w:space="0"/>
              <w:left w:val="single" w:color="auto" w:sz="4" w:space="0"/>
              <w:bottom w:val="single" w:color="auto" w:sz="4" w:space="0"/>
              <w:right w:val="single" w:color="auto" w:sz="4" w:space="0"/>
            </w:tcBorders>
            <w:shd w:val="clear" w:color="auto" w:fill="auto"/>
          </w:tcPr>
          <w:p>
            <w:pPr>
              <w:jc w:val="both"/>
              <w:rPr>
                <w:sz w:val="24"/>
                <w:szCs w:val="24"/>
                <w:lang w:val="kk-KZ"/>
              </w:rPr>
            </w:pPr>
            <w:r>
              <w:rPr>
                <w:sz w:val="24"/>
                <w:szCs w:val="24"/>
                <w:lang w:val="kk-KZ"/>
              </w:rPr>
              <w:t>1</w:t>
            </w:r>
          </w:p>
        </w:tc>
        <w:tc>
          <w:tcPr>
            <w:tcW w:w="958" w:type="dxa"/>
            <w:tcBorders>
              <w:top w:val="single" w:color="auto" w:sz="4" w:space="0"/>
              <w:left w:val="single" w:color="auto" w:sz="4" w:space="0"/>
              <w:bottom w:val="single" w:color="auto" w:sz="4" w:space="0"/>
              <w:right w:val="single" w:color="auto" w:sz="4" w:space="0"/>
            </w:tcBorders>
            <w:shd w:val="clear" w:color="auto" w:fill="auto"/>
          </w:tcPr>
          <w:p>
            <w:pPr>
              <w:jc w:val="both"/>
              <w:rPr>
                <w:caps/>
                <w:sz w:val="24"/>
                <w:szCs w:val="24"/>
                <w:lang w:val="kk-KZ"/>
              </w:rPr>
            </w:pPr>
            <w:r>
              <w:rPr>
                <w:caps/>
                <w:sz w:val="24"/>
                <w:szCs w:val="24"/>
                <w:lang w:val="kk-KZ"/>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8" w:type="dxa"/>
            <w:vMerge w:val="continue"/>
            <w:tcBorders>
              <w:left w:val="single" w:color="auto" w:sz="4" w:space="0"/>
              <w:right w:val="single" w:color="auto" w:sz="4" w:space="0"/>
            </w:tcBorders>
            <w:shd w:val="clear" w:color="auto" w:fill="auto"/>
            <w:vAlign w:val="center"/>
          </w:tcPr>
          <w:p>
            <w:pPr>
              <w:jc w:val="both"/>
              <w:rPr>
                <w:sz w:val="24"/>
                <w:szCs w:val="24"/>
                <w:lang w:val="kk-KZ"/>
              </w:rPr>
            </w:pPr>
          </w:p>
        </w:tc>
        <w:tc>
          <w:tcPr>
            <w:tcW w:w="6947" w:type="dxa"/>
            <w:tcBorders>
              <w:top w:val="single" w:color="auto" w:sz="4" w:space="0"/>
              <w:left w:val="single" w:color="auto" w:sz="4" w:space="0"/>
              <w:bottom w:val="single" w:color="auto" w:sz="4" w:space="0"/>
              <w:right w:val="single" w:color="auto" w:sz="4" w:space="0"/>
            </w:tcBorders>
            <w:shd w:val="clear" w:color="auto" w:fill="auto"/>
          </w:tcPr>
          <w:p>
            <w:pPr>
              <w:jc w:val="both"/>
              <w:rPr>
                <w:sz w:val="24"/>
                <w:szCs w:val="24"/>
                <w:highlight w:val="yellow"/>
                <w:lang w:val="kk-KZ"/>
              </w:rPr>
            </w:pPr>
            <w:r>
              <w:rPr>
                <w:b/>
                <w:sz w:val="24"/>
                <w:szCs w:val="24"/>
                <w:lang w:val="kk-KZ"/>
              </w:rPr>
              <w:t xml:space="preserve">СОӨЖ 7. </w:t>
            </w:r>
            <w:r>
              <w:rPr>
                <w:sz w:val="24"/>
                <w:szCs w:val="24"/>
                <w:lang w:val="kk-KZ"/>
              </w:rPr>
              <w:t>Қиыр Солтүстік</w:t>
            </w:r>
            <w:r>
              <w:rPr>
                <w:b/>
                <w:sz w:val="24"/>
                <w:szCs w:val="24"/>
                <w:lang w:val="kk-KZ"/>
              </w:rPr>
              <w:t xml:space="preserve"> </w:t>
            </w:r>
            <w:r>
              <w:rPr>
                <w:sz w:val="24"/>
                <w:szCs w:val="24"/>
                <w:lang w:val="kk-KZ"/>
              </w:rPr>
              <w:t xml:space="preserve">жағдайына адам ағзасының физиологиялық бейімделу механизмдері. </w:t>
            </w:r>
            <w:r>
              <w:rPr>
                <w:sz w:val="24"/>
                <w:szCs w:val="24"/>
                <w:highlight w:val="yellow"/>
                <w:lang w:val="kk-KZ"/>
              </w:rPr>
              <w:t xml:space="preserve"> </w:t>
            </w:r>
          </w:p>
        </w:tc>
        <w:tc>
          <w:tcPr>
            <w:tcW w:w="995" w:type="dxa"/>
            <w:tcBorders>
              <w:top w:val="single" w:color="auto" w:sz="4" w:space="0"/>
              <w:left w:val="single" w:color="auto" w:sz="4" w:space="0"/>
              <w:bottom w:val="single" w:color="auto" w:sz="4" w:space="0"/>
              <w:right w:val="single" w:color="auto" w:sz="4" w:space="0"/>
            </w:tcBorders>
            <w:shd w:val="clear" w:color="auto" w:fill="auto"/>
          </w:tcPr>
          <w:p>
            <w:pPr>
              <w:jc w:val="both"/>
              <w:rPr>
                <w:sz w:val="24"/>
                <w:szCs w:val="24"/>
                <w:lang w:val="kk-KZ"/>
              </w:rPr>
            </w:pPr>
          </w:p>
        </w:tc>
        <w:tc>
          <w:tcPr>
            <w:tcW w:w="958" w:type="dxa"/>
            <w:tcBorders>
              <w:top w:val="single" w:color="auto" w:sz="4" w:space="0"/>
              <w:left w:val="single" w:color="auto" w:sz="4" w:space="0"/>
              <w:bottom w:val="single" w:color="auto" w:sz="4" w:space="0"/>
              <w:right w:val="single" w:color="auto" w:sz="4" w:space="0"/>
            </w:tcBorders>
            <w:shd w:val="clear" w:color="auto" w:fill="auto"/>
          </w:tcPr>
          <w:p>
            <w:pPr>
              <w:jc w:val="both"/>
              <w:rPr>
                <w:caps/>
                <w:sz w:val="24"/>
                <w:szCs w:val="24"/>
                <w:lang w:val="kk-KZ"/>
              </w:rPr>
            </w:pPr>
            <w:r>
              <w:rPr>
                <w:caps/>
                <w:sz w:val="24"/>
                <w:szCs w:val="24"/>
                <w:lang w:val="kk-KZ"/>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8" w:type="dxa"/>
            <w:vMerge w:val="restart"/>
            <w:tcBorders>
              <w:left w:val="single" w:color="auto" w:sz="4" w:space="0"/>
              <w:right w:val="single" w:color="auto" w:sz="4" w:space="0"/>
            </w:tcBorders>
            <w:shd w:val="clear" w:color="auto" w:fill="auto"/>
            <w:vAlign w:val="center"/>
          </w:tcPr>
          <w:p>
            <w:pPr>
              <w:jc w:val="both"/>
              <w:rPr>
                <w:sz w:val="24"/>
                <w:szCs w:val="24"/>
                <w:lang w:val="kk-KZ"/>
              </w:rPr>
            </w:pPr>
            <w:r>
              <w:rPr>
                <w:sz w:val="24"/>
                <w:szCs w:val="24"/>
                <w:lang w:val="kk-KZ"/>
              </w:rPr>
              <w:t>15</w:t>
            </w:r>
          </w:p>
        </w:tc>
        <w:tc>
          <w:tcPr>
            <w:tcW w:w="6947" w:type="dxa"/>
            <w:tcBorders>
              <w:top w:val="single" w:color="auto" w:sz="4" w:space="0"/>
              <w:left w:val="single" w:color="auto" w:sz="4" w:space="0"/>
              <w:bottom w:val="single" w:color="auto" w:sz="4" w:space="0"/>
              <w:right w:val="single" w:color="auto" w:sz="4" w:space="0"/>
            </w:tcBorders>
            <w:shd w:val="clear" w:color="auto" w:fill="auto"/>
          </w:tcPr>
          <w:p>
            <w:pPr>
              <w:pStyle w:val="5"/>
              <w:spacing w:before="0"/>
              <w:jc w:val="both"/>
              <w:rPr>
                <w:rFonts w:ascii="Times New Roman" w:hAnsi="Times New Roman"/>
                <w:b w:val="0"/>
                <w:sz w:val="24"/>
                <w:szCs w:val="24"/>
                <w:lang w:val="kk-KZ"/>
              </w:rPr>
            </w:pPr>
            <w:r>
              <w:rPr>
                <w:rFonts w:ascii="Times New Roman" w:hAnsi="Times New Roman"/>
                <w:i w:val="0"/>
                <w:color w:val="auto"/>
                <w:sz w:val="24"/>
                <w:szCs w:val="24"/>
                <w:lang w:val="kk-KZ"/>
              </w:rPr>
              <w:t>Лекция 15.</w:t>
            </w:r>
            <w:r>
              <w:rPr>
                <w:rFonts w:ascii="Times New Roman" w:hAnsi="Times New Roman"/>
                <w:b w:val="0"/>
                <w:i w:val="0"/>
                <w:color w:val="auto"/>
                <w:sz w:val="24"/>
                <w:szCs w:val="24"/>
                <w:lang w:val="kk-KZ"/>
              </w:rPr>
              <w:t xml:space="preserve"> Организм бейімделудегі жоғары жүйке қызметінің типтерінің рөлі. </w:t>
            </w:r>
          </w:p>
        </w:tc>
        <w:tc>
          <w:tcPr>
            <w:tcW w:w="995" w:type="dxa"/>
            <w:tcBorders>
              <w:top w:val="single" w:color="auto" w:sz="4" w:space="0"/>
              <w:left w:val="single" w:color="auto" w:sz="4" w:space="0"/>
              <w:bottom w:val="single" w:color="auto" w:sz="4" w:space="0"/>
              <w:right w:val="single" w:color="auto" w:sz="4" w:space="0"/>
            </w:tcBorders>
            <w:shd w:val="clear" w:color="auto" w:fill="auto"/>
          </w:tcPr>
          <w:p>
            <w:pPr>
              <w:jc w:val="both"/>
              <w:rPr>
                <w:sz w:val="24"/>
                <w:szCs w:val="24"/>
                <w:lang w:val="kk-KZ"/>
              </w:rPr>
            </w:pPr>
            <w:r>
              <w:rPr>
                <w:sz w:val="24"/>
                <w:szCs w:val="24"/>
                <w:lang w:val="kk-KZ"/>
              </w:rPr>
              <w:t>2</w:t>
            </w:r>
          </w:p>
        </w:tc>
        <w:tc>
          <w:tcPr>
            <w:tcW w:w="958" w:type="dxa"/>
            <w:tcBorders>
              <w:top w:val="single" w:color="auto" w:sz="4" w:space="0"/>
              <w:left w:val="single" w:color="auto" w:sz="4" w:space="0"/>
              <w:bottom w:val="single" w:color="auto" w:sz="4" w:space="0"/>
              <w:right w:val="single" w:color="auto" w:sz="4" w:space="0"/>
            </w:tcBorders>
            <w:shd w:val="clear" w:color="auto" w:fill="auto"/>
          </w:tcPr>
          <w:p>
            <w:pPr>
              <w:jc w:val="both"/>
              <w:rPr>
                <w:cap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8" w:type="dxa"/>
            <w:vMerge w:val="continue"/>
            <w:tcBorders>
              <w:left w:val="single" w:color="auto" w:sz="4" w:space="0"/>
              <w:right w:val="single" w:color="auto" w:sz="4" w:space="0"/>
            </w:tcBorders>
            <w:shd w:val="clear" w:color="auto" w:fill="auto"/>
            <w:vAlign w:val="center"/>
          </w:tcPr>
          <w:p>
            <w:pPr>
              <w:jc w:val="both"/>
              <w:rPr>
                <w:sz w:val="24"/>
                <w:szCs w:val="24"/>
                <w:lang w:val="kk-KZ"/>
              </w:rPr>
            </w:pPr>
          </w:p>
        </w:tc>
        <w:tc>
          <w:tcPr>
            <w:tcW w:w="6947" w:type="dxa"/>
            <w:tcBorders>
              <w:top w:val="single" w:color="auto" w:sz="4" w:space="0"/>
              <w:left w:val="single" w:color="auto" w:sz="4" w:space="0"/>
              <w:bottom w:val="single" w:color="auto" w:sz="4" w:space="0"/>
              <w:right w:val="single" w:color="auto" w:sz="4" w:space="0"/>
            </w:tcBorders>
            <w:shd w:val="clear" w:color="auto" w:fill="auto"/>
          </w:tcPr>
          <w:p>
            <w:pPr>
              <w:jc w:val="both"/>
              <w:rPr>
                <w:sz w:val="24"/>
                <w:szCs w:val="24"/>
                <w:lang w:val="kk-KZ"/>
              </w:rPr>
            </w:pPr>
            <w:r>
              <w:rPr>
                <w:b/>
                <w:sz w:val="24"/>
                <w:szCs w:val="24"/>
                <w:lang w:val="kk-KZ"/>
              </w:rPr>
              <w:t>Зертханалық</w:t>
            </w:r>
            <w:r>
              <w:rPr>
                <w:sz w:val="24"/>
                <w:szCs w:val="24"/>
                <w:lang w:val="kk-KZ"/>
              </w:rPr>
              <w:t xml:space="preserve"> </w:t>
            </w:r>
            <w:r>
              <w:rPr>
                <w:b/>
                <w:sz w:val="24"/>
                <w:szCs w:val="24"/>
                <w:lang w:val="kk-KZ"/>
              </w:rPr>
              <w:t>сабақ.</w:t>
            </w:r>
            <w:r>
              <w:rPr>
                <w:sz w:val="24"/>
                <w:szCs w:val="24"/>
                <w:lang w:val="kk-KZ"/>
              </w:rPr>
              <w:t xml:space="preserve"> Адам денсаулығы және өмір сүру ортасы</w:t>
            </w:r>
          </w:p>
        </w:tc>
        <w:tc>
          <w:tcPr>
            <w:tcW w:w="995" w:type="dxa"/>
            <w:tcBorders>
              <w:top w:val="single" w:color="auto" w:sz="4" w:space="0"/>
              <w:left w:val="single" w:color="auto" w:sz="4" w:space="0"/>
              <w:bottom w:val="single" w:color="auto" w:sz="4" w:space="0"/>
              <w:right w:val="single" w:color="auto" w:sz="4" w:space="0"/>
            </w:tcBorders>
            <w:shd w:val="clear" w:color="auto" w:fill="auto"/>
          </w:tcPr>
          <w:p>
            <w:pPr>
              <w:jc w:val="both"/>
              <w:rPr>
                <w:sz w:val="24"/>
                <w:szCs w:val="24"/>
                <w:lang w:val="kk-KZ"/>
              </w:rPr>
            </w:pPr>
            <w:r>
              <w:rPr>
                <w:sz w:val="24"/>
                <w:szCs w:val="24"/>
                <w:lang w:val="kk-KZ"/>
              </w:rPr>
              <w:t>1</w:t>
            </w:r>
          </w:p>
        </w:tc>
        <w:tc>
          <w:tcPr>
            <w:tcW w:w="958" w:type="dxa"/>
            <w:tcBorders>
              <w:top w:val="single" w:color="auto" w:sz="4" w:space="0"/>
              <w:left w:val="single" w:color="auto" w:sz="4" w:space="0"/>
              <w:bottom w:val="single" w:color="auto" w:sz="4" w:space="0"/>
              <w:right w:val="single" w:color="auto" w:sz="4" w:space="0"/>
            </w:tcBorders>
            <w:shd w:val="clear" w:color="auto" w:fill="auto"/>
          </w:tcPr>
          <w:p>
            <w:pPr>
              <w:jc w:val="both"/>
              <w:rPr>
                <w:caps/>
                <w:sz w:val="24"/>
                <w:szCs w:val="24"/>
                <w:lang w:val="kk-KZ"/>
              </w:rPr>
            </w:pPr>
            <w:r>
              <w:rPr>
                <w:caps/>
                <w:sz w:val="24"/>
                <w:szCs w:val="24"/>
                <w:lang w:val="kk-KZ"/>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8" w:type="dxa"/>
            <w:tcBorders>
              <w:left w:val="single" w:color="auto" w:sz="4" w:space="0"/>
              <w:right w:val="single" w:color="auto" w:sz="4" w:space="0"/>
            </w:tcBorders>
            <w:shd w:val="clear" w:color="auto" w:fill="auto"/>
            <w:vAlign w:val="center"/>
          </w:tcPr>
          <w:p>
            <w:pPr>
              <w:jc w:val="both"/>
              <w:rPr>
                <w:sz w:val="24"/>
                <w:szCs w:val="24"/>
                <w:lang w:val="kk-KZ"/>
              </w:rPr>
            </w:pPr>
          </w:p>
        </w:tc>
        <w:tc>
          <w:tcPr>
            <w:tcW w:w="6947" w:type="dxa"/>
            <w:tcBorders>
              <w:top w:val="single" w:color="auto" w:sz="4" w:space="0"/>
              <w:left w:val="single" w:color="auto" w:sz="4" w:space="0"/>
              <w:bottom w:val="single" w:color="auto" w:sz="4" w:space="0"/>
              <w:right w:val="single" w:color="auto" w:sz="4" w:space="0"/>
            </w:tcBorders>
            <w:shd w:val="clear" w:color="auto" w:fill="auto"/>
          </w:tcPr>
          <w:p>
            <w:pPr>
              <w:jc w:val="both"/>
              <w:rPr>
                <w:b/>
                <w:sz w:val="24"/>
                <w:szCs w:val="24"/>
                <w:highlight w:val="yellow"/>
              </w:rPr>
            </w:pPr>
            <w:r>
              <w:rPr>
                <w:b/>
                <w:sz w:val="24"/>
                <w:szCs w:val="24"/>
              </w:rPr>
              <w:t>Зертханалы</w:t>
            </w:r>
            <w:r>
              <w:rPr>
                <w:b/>
                <w:sz w:val="24"/>
                <w:szCs w:val="24"/>
                <w:lang w:val="kk-KZ"/>
              </w:rPr>
              <w:t>қ</w:t>
            </w:r>
            <w:r>
              <w:rPr>
                <w:sz w:val="24"/>
                <w:szCs w:val="24"/>
                <w:lang w:val="kk-KZ"/>
              </w:rPr>
              <w:t xml:space="preserve"> </w:t>
            </w:r>
            <w:r>
              <w:rPr>
                <w:b/>
                <w:sz w:val="24"/>
                <w:szCs w:val="24"/>
                <w:lang w:val="kk-KZ"/>
              </w:rPr>
              <w:t>сабақтары</w:t>
            </w:r>
          </w:p>
        </w:tc>
        <w:tc>
          <w:tcPr>
            <w:tcW w:w="995" w:type="dxa"/>
            <w:tcBorders>
              <w:top w:val="single" w:color="auto" w:sz="4" w:space="0"/>
              <w:left w:val="single" w:color="auto" w:sz="4" w:space="0"/>
              <w:bottom w:val="single" w:color="auto" w:sz="4" w:space="0"/>
              <w:right w:val="single" w:color="auto" w:sz="4" w:space="0"/>
            </w:tcBorders>
            <w:shd w:val="clear" w:color="auto" w:fill="auto"/>
          </w:tcPr>
          <w:p>
            <w:pPr>
              <w:jc w:val="both"/>
              <w:rPr>
                <w:sz w:val="24"/>
                <w:szCs w:val="24"/>
                <w:lang w:val="kk-KZ"/>
              </w:rPr>
            </w:pPr>
          </w:p>
        </w:tc>
        <w:tc>
          <w:tcPr>
            <w:tcW w:w="958" w:type="dxa"/>
            <w:tcBorders>
              <w:top w:val="single" w:color="auto" w:sz="4" w:space="0"/>
              <w:left w:val="single" w:color="auto" w:sz="4" w:space="0"/>
              <w:bottom w:val="single" w:color="auto" w:sz="4" w:space="0"/>
              <w:right w:val="single" w:color="auto" w:sz="4" w:space="0"/>
            </w:tcBorders>
            <w:shd w:val="clear" w:color="auto" w:fill="auto"/>
          </w:tcPr>
          <w:p>
            <w:pPr>
              <w:jc w:val="both"/>
              <w:rPr>
                <w:b/>
                <w:caps/>
                <w:sz w:val="24"/>
                <w:szCs w:val="24"/>
                <w:lang w:val="kk-KZ"/>
              </w:rPr>
            </w:pPr>
            <w:r>
              <w:rPr>
                <w:b/>
                <w:caps/>
                <w:sz w:val="24"/>
                <w:szCs w:val="24"/>
                <w:lang w:val="kk-KZ"/>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8" w:type="dxa"/>
            <w:tcBorders>
              <w:left w:val="single" w:color="auto" w:sz="4" w:space="0"/>
              <w:right w:val="single" w:color="auto" w:sz="4" w:space="0"/>
            </w:tcBorders>
            <w:shd w:val="clear" w:color="auto" w:fill="auto"/>
          </w:tcPr>
          <w:p>
            <w:pPr>
              <w:jc w:val="both"/>
              <w:rPr>
                <w:b/>
                <w:sz w:val="24"/>
                <w:szCs w:val="24"/>
                <w:lang w:val="kk-KZ"/>
              </w:rPr>
            </w:pPr>
            <w:r>
              <w:rPr>
                <w:b/>
                <w:sz w:val="24"/>
                <w:szCs w:val="24"/>
                <w:lang w:val="kk-KZ"/>
              </w:rPr>
              <w:t xml:space="preserve"> </w:t>
            </w:r>
          </w:p>
        </w:tc>
        <w:tc>
          <w:tcPr>
            <w:tcW w:w="6947" w:type="dxa"/>
            <w:tcBorders>
              <w:top w:val="single" w:color="auto" w:sz="4" w:space="0"/>
              <w:left w:val="single" w:color="auto" w:sz="4" w:space="0"/>
              <w:bottom w:val="single" w:color="auto" w:sz="4" w:space="0"/>
              <w:right w:val="single" w:color="auto" w:sz="4" w:space="0"/>
            </w:tcBorders>
            <w:shd w:val="clear" w:color="auto" w:fill="auto"/>
          </w:tcPr>
          <w:p>
            <w:pPr>
              <w:jc w:val="both"/>
              <w:rPr>
                <w:b/>
                <w:sz w:val="24"/>
                <w:szCs w:val="24"/>
                <w:highlight w:val="yellow"/>
                <w:lang w:val="kk-KZ"/>
              </w:rPr>
            </w:pPr>
            <w:r>
              <w:rPr>
                <w:b/>
                <w:sz w:val="24"/>
                <w:szCs w:val="24"/>
                <w:lang w:val="kk-KZ"/>
              </w:rPr>
              <w:t>СОӨЖ</w:t>
            </w:r>
          </w:p>
        </w:tc>
        <w:tc>
          <w:tcPr>
            <w:tcW w:w="995" w:type="dxa"/>
            <w:tcBorders>
              <w:top w:val="single" w:color="auto" w:sz="4" w:space="0"/>
              <w:left w:val="single" w:color="auto" w:sz="4" w:space="0"/>
              <w:bottom w:val="single" w:color="auto" w:sz="4" w:space="0"/>
              <w:right w:val="single" w:color="auto" w:sz="4" w:space="0"/>
            </w:tcBorders>
            <w:shd w:val="clear" w:color="auto" w:fill="auto"/>
          </w:tcPr>
          <w:p>
            <w:pPr>
              <w:jc w:val="both"/>
              <w:rPr>
                <w:b/>
                <w:caps/>
                <w:sz w:val="24"/>
                <w:szCs w:val="24"/>
                <w:lang w:val="kk-KZ"/>
              </w:rPr>
            </w:pPr>
          </w:p>
        </w:tc>
        <w:tc>
          <w:tcPr>
            <w:tcW w:w="958" w:type="dxa"/>
            <w:tcBorders>
              <w:top w:val="single" w:color="auto" w:sz="4" w:space="0"/>
              <w:left w:val="single" w:color="auto" w:sz="4" w:space="0"/>
              <w:bottom w:val="single" w:color="auto" w:sz="4" w:space="0"/>
              <w:right w:val="single" w:color="auto" w:sz="4" w:space="0"/>
            </w:tcBorders>
            <w:shd w:val="clear" w:color="auto" w:fill="auto"/>
          </w:tcPr>
          <w:p>
            <w:pPr>
              <w:jc w:val="both"/>
              <w:rPr>
                <w:b/>
                <w:caps/>
                <w:sz w:val="24"/>
                <w:szCs w:val="24"/>
              </w:rPr>
            </w:pPr>
            <w:r>
              <w:rPr>
                <w:b/>
                <w:caps/>
                <w:sz w:val="24"/>
                <w:szCs w:val="24"/>
                <w:lang w:val="kk-KZ"/>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8" w:type="dxa"/>
            <w:tcBorders>
              <w:left w:val="single" w:color="auto" w:sz="4" w:space="0"/>
              <w:right w:val="single" w:color="auto" w:sz="4" w:space="0"/>
            </w:tcBorders>
            <w:shd w:val="clear" w:color="auto" w:fill="auto"/>
          </w:tcPr>
          <w:p>
            <w:pPr>
              <w:jc w:val="both"/>
              <w:rPr>
                <w:b/>
                <w:sz w:val="24"/>
                <w:szCs w:val="24"/>
                <w:lang w:val="kk-KZ"/>
              </w:rPr>
            </w:pPr>
            <w:r>
              <w:rPr>
                <w:b/>
                <w:sz w:val="24"/>
                <w:szCs w:val="24"/>
                <w:lang w:val="kk-KZ"/>
              </w:rPr>
              <w:t xml:space="preserve"> </w:t>
            </w:r>
          </w:p>
        </w:tc>
        <w:tc>
          <w:tcPr>
            <w:tcW w:w="6947" w:type="dxa"/>
            <w:tcBorders>
              <w:top w:val="single" w:color="auto" w:sz="4" w:space="0"/>
              <w:left w:val="single" w:color="auto" w:sz="4" w:space="0"/>
              <w:bottom w:val="single" w:color="auto" w:sz="4" w:space="0"/>
              <w:right w:val="single" w:color="auto" w:sz="4" w:space="0"/>
            </w:tcBorders>
            <w:shd w:val="clear" w:color="auto" w:fill="auto"/>
          </w:tcPr>
          <w:p>
            <w:pPr>
              <w:jc w:val="both"/>
              <w:rPr>
                <w:b/>
                <w:sz w:val="24"/>
                <w:szCs w:val="24"/>
                <w:highlight w:val="yellow"/>
                <w:lang w:val="kk-KZ"/>
              </w:rPr>
            </w:pPr>
            <w:r>
              <w:rPr>
                <w:b/>
                <w:sz w:val="24"/>
                <w:szCs w:val="24"/>
                <w:lang w:val="kk-KZ"/>
              </w:rPr>
              <w:t xml:space="preserve">Коллоквиум </w:t>
            </w:r>
          </w:p>
        </w:tc>
        <w:tc>
          <w:tcPr>
            <w:tcW w:w="995" w:type="dxa"/>
            <w:tcBorders>
              <w:top w:val="single" w:color="auto" w:sz="4" w:space="0"/>
              <w:left w:val="single" w:color="auto" w:sz="4" w:space="0"/>
              <w:bottom w:val="single" w:color="auto" w:sz="4" w:space="0"/>
              <w:right w:val="single" w:color="auto" w:sz="4" w:space="0"/>
            </w:tcBorders>
            <w:shd w:val="clear" w:color="auto" w:fill="auto"/>
          </w:tcPr>
          <w:p>
            <w:pPr>
              <w:jc w:val="both"/>
              <w:rPr>
                <w:b/>
                <w:caps/>
                <w:sz w:val="24"/>
                <w:szCs w:val="24"/>
                <w:lang w:val="kk-KZ"/>
              </w:rPr>
            </w:pPr>
          </w:p>
        </w:tc>
        <w:tc>
          <w:tcPr>
            <w:tcW w:w="958" w:type="dxa"/>
            <w:tcBorders>
              <w:top w:val="single" w:color="auto" w:sz="4" w:space="0"/>
              <w:left w:val="single" w:color="auto" w:sz="4" w:space="0"/>
              <w:bottom w:val="single" w:color="auto" w:sz="4" w:space="0"/>
              <w:right w:val="single" w:color="auto" w:sz="4" w:space="0"/>
            </w:tcBorders>
            <w:shd w:val="clear" w:color="auto" w:fill="auto"/>
          </w:tcPr>
          <w:p>
            <w:pPr>
              <w:jc w:val="both"/>
              <w:rPr>
                <w:b/>
                <w:caps/>
                <w:sz w:val="24"/>
                <w:szCs w:val="24"/>
              </w:rPr>
            </w:pPr>
            <w:r>
              <w:rPr>
                <w:b/>
                <w:caps/>
                <w:sz w:val="24"/>
                <w:szCs w:val="24"/>
                <w:lang w:val="kk-KZ"/>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8" w:type="dxa"/>
            <w:tcBorders>
              <w:left w:val="single" w:color="auto" w:sz="4" w:space="0"/>
              <w:right w:val="single" w:color="auto" w:sz="4" w:space="0"/>
            </w:tcBorders>
            <w:shd w:val="clear" w:color="auto" w:fill="auto"/>
          </w:tcPr>
          <w:p>
            <w:pPr>
              <w:jc w:val="both"/>
              <w:rPr>
                <w:b/>
                <w:sz w:val="24"/>
                <w:szCs w:val="24"/>
                <w:lang w:val="kk-KZ"/>
              </w:rPr>
            </w:pPr>
          </w:p>
        </w:tc>
        <w:tc>
          <w:tcPr>
            <w:tcW w:w="6947" w:type="dxa"/>
            <w:tcBorders>
              <w:top w:val="single" w:color="auto" w:sz="4" w:space="0"/>
              <w:left w:val="single" w:color="auto" w:sz="4" w:space="0"/>
              <w:bottom w:val="single" w:color="auto" w:sz="4" w:space="0"/>
              <w:right w:val="single" w:color="auto" w:sz="4" w:space="0"/>
            </w:tcBorders>
            <w:shd w:val="clear" w:color="auto" w:fill="auto"/>
          </w:tcPr>
          <w:p>
            <w:pPr>
              <w:jc w:val="both"/>
              <w:rPr>
                <w:b/>
                <w:sz w:val="24"/>
                <w:szCs w:val="24"/>
                <w:lang w:val="kk-KZ"/>
              </w:rPr>
            </w:pPr>
            <w:r>
              <w:rPr>
                <w:b/>
                <w:sz w:val="24"/>
                <w:szCs w:val="24"/>
                <w:lang w:val="kk-KZ"/>
              </w:rPr>
              <w:t>РК 2</w:t>
            </w:r>
          </w:p>
        </w:tc>
        <w:tc>
          <w:tcPr>
            <w:tcW w:w="995" w:type="dxa"/>
            <w:tcBorders>
              <w:top w:val="single" w:color="auto" w:sz="4" w:space="0"/>
              <w:left w:val="single" w:color="auto" w:sz="4" w:space="0"/>
              <w:bottom w:val="single" w:color="auto" w:sz="4" w:space="0"/>
              <w:right w:val="single" w:color="auto" w:sz="4" w:space="0"/>
            </w:tcBorders>
            <w:shd w:val="clear" w:color="auto" w:fill="auto"/>
          </w:tcPr>
          <w:p>
            <w:pPr>
              <w:jc w:val="both"/>
              <w:rPr>
                <w:b/>
                <w:caps/>
                <w:sz w:val="24"/>
                <w:szCs w:val="24"/>
                <w:lang w:val="kk-KZ"/>
              </w:rPr>
            </w:pPr>
          </w:p>
        </w:tc>
        <w:tc>
          <w:tcPr>
            <w:tcW w:w="958" w:type="dxa"/>
            <w:tcBorders>
              <w:top w:val="single" w:color="auto" w:sz="4" w:space="0"/>
              <w:left w:val="single" w:color="auto" w:sz="4" w:space="0"/>
              <w:bottom w:val="single" w:color="auto" w:sz="4" w:space="0"/>
              <w:right w:val="single" w:color="auto" w:sz="4" w:space="0"/>
            </w:tcBorders>
            <w:shd w:val="clear" w:color="auto" w:fill="auto"/>
          </w:tcPr>
          <w:p>
            <w:pPr>
              <w:jc w:val="both"/>
              <w:rPr>
                <w:caps/>
                <w:sz w:val="24"/>
                <w:szCs w:val="24"/>
              </w:rPr>
            </w:pPr>
            <w:r>
              <w:rPr>
                <w:b/>
                <w:caps/>
                <w:sz w:val="24"/>
                <w:szCs w:val="24"/>
                <w:lang w:val="kk-KZ"/>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8" w:type="dxa"/>
            <w:tcBorders>
              <w:left w:val="single" w:color="auto" w:sz="4" w:space="0"/>
              <w:right w:val="single" w:color="auto" w:sz="4" w:space="0"/>
            </w:tcBorders>
            <w:shd w:val="clear" w:color="auto" w:fill="auto"/>
          </w:tcPr>
          <w:p>
            <w:pPr>
              <w:jc w:val="both"/>
              <w:rPr>
                <w:b/>
                <w:sz w:val="24"/>
                <w:szCs w:val="24"/>
                <w:lang w:val="kk-KZ"/>
              </w:rPr>
            </w:pPr>
          </w:p>
        </w:tc>
        <w:tc>
          <w:tcPr>
            <w:tcW w:w="6947" w:type="dxa"/>
            <w:tcBorders>
              <w:top w:val="single" w:color="auto" w:sz="4" w:space="0"/>
              <w:left w:val="single" w:color="auto" w:sz="4" w:space="0"/>
              <w:bottom w:val="single" w:color="auto" w:sz="4" w:space="0"/>
              <w:right w:val="single" w:color="auto" w:sz="4" w:space="0"/>
            </w:tcBorders>
            <w:shd w:val="clear" w:color="auto" w:fill="auto"/>
          </w:tcPr>
          <w:p>
            <w:pPr>
              <w:jc w:val="both"/>
              <w:rPr>
                <w:b/>
                <w:sz w:val="24"/>
                <w:szCs w:val="24"/>
                <w:lang w:val="kk-KZ"/>
              </w:rPr>
            </w:pPr>
            <w:r>
              <w:rPr>
                <w:b/>
                <w:sz w:val="24"/>
                <w:szCs w:val="24"/>
                <w:lang w:val="kk-KZ"/>
              </w:rPr>
              <w:t>Қорытынды бақылау</w:t>
            </w:r>
          </w:p>
        </w:tc>
        <w:tc>
          <w:tcPr>
            <w:tcW w:w="995" w:type="dxa"/>
            <w:tcBorders>
              <w:top w:val="single" w:color="auto" w:sz="4" w:space="0"/>
              <w:left w:val="single" w:color="auto" w:sz="4" w:space="0"/>
              <w:bottom w:val="single" w:color="auto" w:sz="4" w:space="0"/>
              <w:right w:val="single" w:color="auto" w:sz="4" w:space="0"/>
            </w:tcBorders>
            <w:shd w:val="clear" w:color="auto" w:fill="auto"/>
          </w:tcPr>
          <w:p>
            <w:pPr>
              <w:jc w:val="both"/>
              <w:rPr>
                <w:b/>
                <w:caps/>
                <w:sz w:val="24"/>
                <w:szCs w:val="24"/>
                <w:lang w:val="kk-KZ"/>
              </w:rPr>
            </w:pPr>
          </w:p>
        </w:tc>
        <w:tc>
          <w:tcPr>
            <w:tcW w:w="958" w:type="dxa"/>
            <w:tcBorders>
              <w:top w:val="single" w:color="auto" w:sz="4" w:space="0"/>
              <w:left w:val="single" w:color="auto" w:sz="4" w:space="0"/>
              <w:bottom w:val="single" w:color="auto" w:sz="4" w:space="0"/>
              <w:right w:val="single" w:color="auto" w:sz="4" w:space="0"/>
            </w:tcBorders>
            <w:shd w:val="clear" w:color="auto" w:fill="auto"/>
          </w:tcPr>
          <w:p>
            <w:pPr>
              <w:jc w:val="both"/>
              <w:rPr>
                <w:caps/>
                <w:sz w:val="24"/>
                <w:szCs w:val="24"/>
              </w:rPr>
            </w:pPr>
            <w:r>
              <w:rPr>
                <w:b/>
                <w:caps/>
                <w:sz w:val="24"/>
                <w:szCs w:val="24"/>
                <w:lang w:val="kk-KZ"/>
              </w:rPr>
              <w:t>100</w:t>
            </w:r>
          </w:p>
        </w:tc>
      </w:tr>
    </w:tbl>
    <w:p>
      <w:pPr>
        <w:jc w:val="center"/>
        <w:rPr>
          <w:sz w:val="24"/>
          <w:szCs w:val="24"/>
          <w:lang w:val="kk-KZ"/>
        </w:rPr>
      </w:pPr>
    </w:p>
    <w:p>
      <w:pPr>
        <w:jc w:val="center"/>
        <w:rPr>
          <w:sz w:val="24"/>
          <w:szCs w:val="24"/>
        </w:rPr>
      </w:pPr>
    </w:p>
    <w:p>
      <w:pPr>
        <w:jc w:val="both"/>
        <w:rPr>
          <w:sz w:val="24"/>
          <w:szCs w:val="24"/>
          <w:lang w:val="kk-KZ"/>
        </w:rPr>
      </w:pPr>
      <w:r>
        <w:rPr>
          <w:sz w:val="24"/>
          <w:szCs w:val="24"/>
        </w:rPr>
        <w:t>О</w:t>
      </w:r>
      <w:r>
        <w:rPr>
          <w:sz w:val="24"/>
          <w:szCs w:val="24"/>
          <w:lang w:val="kk-KZ"/>
        </w:rPr>
        <w:t xml:space="preserve">қытушы </w:t>
      </w:r>
      <w:r>
        <w:rPr>
          <w:sz w:val="24"/>
          <w:szCs w:val="24"/>
        </w:rPr>
        <w:tab/>
      </w:r>
      <w:r>
        <w:rPr>
          <w:sz w:val="24"/>
          <w:szCs w:val="24"/>
        </w:rPr>
        <w:tab/>
      </w:r>
      <w:r>
        <w:rPr>
          <w:sz w:val="24"/>
          <w:szCs w:val="24"/>
        </w:rPr>
        <w:tab/>
      </w:r>
      <w:r>
        <w:rPr>
          <w:sz w:val="24"/>
          <w:szCs w:val="24"/>
        </w:rPr>
        <w:tab/>
      </w:r>
      <w:r>
        <w:rPr>
          <w:sz w:val="24"/>
          <w:szCs w:val="24"/>
        </w:rPr>
        <w:tab/>
      </w:r>
      <w:r>
        <w:rPr>
          <w:sz w:val="24"/>
          <w:szCs w:val="24"/>
          <w:lang w:val="kk-KZ"/>
        </w:rPr>
        <w:t xml:space="preserve">             Сраилова Г.Т. </w:t>
      </w:r>
    </w:p>
    <w:p>
      <w:pPr>
        <w:jc w:val="both"/>
        <w:rPr>
          <w:sz w:val="24"/>
          <w:szCs w:val="24"/>
          <w:lang w:val="kk-KZ"/>
        </w:rPr>
      </w:pPr>
    </w:p>
    <w:p>
      <w:pPr>
        <w:jc w:val="both"/>
        <w:rPr>
          <w:sz w:val="24"/>
          <w:szCs w:val="24"/>
          <w:lang w:val="kk-KZ"/>
        </w:rPr>
      </w:pPr>
      <w:r>
        <w:rPr>
          <w:sz w:val="24"/>
          <w:szCs w:val="24"/>
          <w:lang w:val="kk-KZ"/>
        </w:rPr>
        <w:t xml:space="preserve">Кафедра меңгерушісі </w:t>
      </w:r>
      <w:r>
        <w:rPr>
          <w:sz w:val="24"/>
          <w:szCs w:val="24"/>
          <w:lang w:val="kk-KZ"/>
        </w:rPr>
        <w:tab/>
      </w:r>
      <w:r>
        <w:rPr>
          <w:sz w:val="24"/>
          <w:szCs w:val="24"/>
          <w:lang w:val="kk-KZ"/>
        </w:rPr>
        <w:tab/>
      </w:r>
      <w:r>
        <w:rPr>
          <w:sz w:val="24"/>
          <w:szCs w:val="24"/>
          <w:lang w:val="kk-KZ"/>
        </w:rPr>
        <w:tab/>
      </w:r>
      <w:r>
        <w:rPr>
          <w:sz w:val="24"/>
          <w:szCs w:val="24"/>
          <w:lang w:val="kk-KZ"/>
        </w:rPr>
        <w:tab/>
      </w:r>
      <w:r>
        <w:rPr>
          <w:sz w:val="24"/>
          <w:szCs w:val="24"/>
          <w:lang w:val="kk-KZ"/>
        </w:rPr>
        <w:t>Тулеуханов С. Т.</w:t>
      </w:r>
    </w:p>
    <w:p>
      <w:pPr>
        <w:jc w:val="both"/>
        <w:rPr>
          <w:sz w:val="24"/>
          <w:szCs w:val="24"/>
        </w:rPr>
      </w:pPr>
    </w:p>
    <w:p>
      <w:pPr>
        <w:jc w:val="both"/>
        <w:rPr>
          <w:sz w:val="24"/>
          <w:szCs w:val="24"/>
          <w:lang w:val="kk-KZ"/>
        </w:rPr>
      </w:pPr>
      <w:r>
        <w:rPr>
          <w:sz w:val="24"/>
          <w:szCs w:val="24"/>
          <w:lang w:val="kk-KZ"/>
        </w:rPr>
        <w:t xml:space="preserve">Әдістемелік бюро төрайымы              </w:t>
      </w:r>
      <w:r>
        <w:rPr>
          <w:sz w:val="24"/>
          <w:szCs w:val="24"/>
          <w:lang w:val="kk-KZ"/>
        </w:rPr>
        <w:tab/>
      </w:r>
      <w:r>
        <w:rPr>
          <w:sz w:val="24"/>
          <w:szCs w:val="24"/>
          <w:lang w:val="kk-KZ"/>
        </w:rPr>
        <w:tab/>
      </w:r>
      <w:r>
        <w:rPr>
          <w:sz w:val="24"/>
          <w:szCs w:val="24"/>
          <w:lang w:val="kk-KZ"/>
        </w:rPr>
        <w:t>Кулбаева М.С..</w:t>
      </w:r>
    </w:p>
    <w:p>
      <w:pPr>
        <w:rPr>
          <w:sz w:val="24"/>
          <w:szCs w:val="24"/>
        </w:rPr>
      </w:pPr>
    </w:p>
    <w:p>
      <w:pPr>
        <w:rPr>
          <w:sz w:val="24"/>
          <w:szCs w:val="24"/>
        </w:rPr>
      </w:pPr>
    </w:p>
    <w:p>
      <w:pPr>
        <w:rPr>
          <w:sz w:val="24"/>
          <w:szCs w:val="24"/>
        </w:rPr>
      </w:pPr>
    </w:p>
    <w:sectPr>
      <w:pgSz w:w="11906" w:h="16838"/>
      <w:pgMar w:top="1134" w:right="850" w:bottom="1134"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CC"/>
    <w:family w:val="roman"/>
    <w:pitch w:val="default"/>
    <w:sig w:usb0="E0000AFF" w:usb1="00007843" w:usb2="00000001" w:usb3="00000000" w:csb0="400001BF" w:csb1="DFF7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黑体">
    <w:altName w:val="黑体-简"/>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宋体-简">
    <w:panose1 w:val="02010800040101010101"/>
    <w:charset w:val="86"/>
    <w:family w:val="auto"/>
    <w:pitch w:val="default"/>
    <w:sig w:usb0="00000001" w:usb1="080F0000" w:usb2="00000000" w:usb3="00000000" w:csb0="00040000" w:csb1="00000000"/>
  </w:font>
  <w:font w:name="黑体-简">
    <w:panose1 w:val="02000000000000000000"/>
    <w:charset w:val="86"/>
    <w:family w:val="auto"/>
    <w:pitch w:val="default"/>
    <w:sig w:usb0="8000002F" w:usb1="0800004A" w:usb2="00000000" w:usb3="00000000" w:csb0="203E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SimSun">
    <w:altName w:val="宋体-简"/>
    <w:panose1 w:val="00000000000000000000"/>
    <w:charset w:val="86"/>
    <w:family w:val="auto"/>
    <w:pitch w:val="default"/>
    <w:sig w:usb0="00000000" w:usb1="00000000" w:usb2="00000000" w:usb3="00000000" w:csb0="00000000" w:csb1="00000000"/>
  </w:font>
  <w:font w:name="Calibri">
    <w:altName w:val="Helvetica Neue"/>
    <w:panose1 w:val="020F0502020204030204"/>
    <w:charset w:val="CC"/>
    <w:family w:val="swiss"/>
    <w:pitch w:val="default"/>
    <w:sig w:usb0="00000000" w:usb1="00000000" w:usb2="00000001" w:usb3="00000000" w:csb0="0000019F" w:csb1="00000000"/>
  </w:font>
  <w:font w:name="Courier New">
    <w:panose1 w:val="02070409020205090404"/>
    <w:charset w:val="CC"/>
    <w:family w:val="modern"/>
    <w:pitch w:val="default"/>
    <w:sig w:usb0="E0000AFF" w:usb1="40007843" w:usb2="00000001" w:usb3="00000000" w:csb0="400001BF" w:csb1="DFF70000"/>
  </w:font>
  <w:font w:name="Wingdings">
    <w:panose1 w:val="05000000000000000000"/>
    <w:charset w:val="02"/>
    <w:family w:val="auto"/>
    <w:pitch w:val="default"/>
    <w:sig w:usb0="00000000" w:usb1="00000000" w:usb2="00000000" w:usb3="00000000" w:csb0="80000000" w:csb1="00000000"/>
  </w:font>
  <w:font w:name="Symbol">
    <w:altName w:val="Kingsoft Sign"/>
    <w:panose1 w:val="05050102010706020507"/>
    <w:charset w:val="02"/>
    <w:family w:val="roman"/>
    <w:pitch w:val="default"/>
    <w:sig w:usb0="00000000" w:usb1="00000000" w:usb2="00000000" w:usb3="00000000" w:csb0="80000000" w:csb1="00000000"/>
  </w:font>
  <w:font w:name="Calibri Light">
    <w:altName w:val="Helvetica Neue"/>
    <w:panose1 w:val="020F0302020204030204"/>
    <w:charset w:val="CC"/>
    <w:family w:val="swiss"/>
    <w:pitch w:val="default"/>
    <w:sig w:usb0="00000000" w:usb1="00000000" w:usb2="00000000" w:usb3="00000000" w:csb0="0000019F" w:csb1="00000000"/>
  </w:font>
  <w:font w:name="Cambria">
    <w:altName w:val="Helvetica Neue"/>
    <w:panose1 w:val="02040503050406030204"/>
    <w:charset w:val="CC"/>
    <w:family w:val="roman"/>
    <w:pitch w:val="default"/>
    <w:sig w:usb0="00000000" w:usb1="00000000" w:usb2="00000000" w:usb3="00000000" w:csb0="0000019F" w:csb1="00000000"/>
  </w:font>
  <w:font w:name="Arial">
    <w:panose1 w:val="020B0604020202090204"/>
    <w:charset w:val="CC"/>
    <w:family w:val="swiss"/>
    <w:pitch w:val="default"/>
    <w:sig w:usb0="E0000AFF" w:usb1="00007843" w:usb2="00000001" w:usb3="00000000" w:csb0="400001BF" w:csb1="DFF70000"/>
  </w:font>
  <w:font w:name="Segoe UI">
    <w:altName w:val="Helvetica Neue"/>
    <w:panose1 w:val="020B0502040204020203"/>
    <w:charset w:val="CC"/>
    <w:family w:val="swiss"/>
    <w:pitch w:val="default"/>
    <w:sig w:usb0="00000000" w:usb1="00000000" w:usb2="00000029" w:usb3="00000000" w:csb0="000001DF"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4290"/>
    <w:multiLevelType w:val="multilevel"/>
    <w:tmpl w:val="01CD4290"/>
    <w:lvl w:ilvl="0" w:tentative="0">
      <w:start w:val="8"/>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28643CD0"/>
    <w:multiLevelType w:val="multilevel"/>
    <w:tmpl w:val="28643CD0"/>
    <w:lvl w:ilvl="0" w:tentative="0">
      <w:start w:val="1"/>
      <w:numFmt w:val="decimal"/>
      <w:lvlText w:val="%1."/>
      <w:lvlJc w:val="left"/>
      <w:pPr>
        <w:ind w:left="720" w:hanging="360"/>
      </w:pPr>
      <w:rPr>
        <w:rFonts w:hint="default" w:ascii="Times New Roman" w:hAnsi="Times New Roman" w:cs="Times New Roma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C8D53B3"/>
    <w:multiLevelType w:val="multilevel"/>
    <w:tmpl w:val="5C8D53B3"/>
    <w:lvl w:ilvl="0" w:tentative="0">
      <w:start w:val="2"/>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E3D"/>
    <w:rsid w:val="000301AB"/>
    <w:rsid w:val="00032638"/>
    <w:rsid w:val="00040F77"/>
    <w:rsid w:val="000851BD"/>
    <w:rsid w:val="0009283C"/>
    <w:rsid w:val="000E3C6D"/>
    <w:rsid w:val="000E6EC4"/>
    <w:rsid w:val="000F09D5"/>
    <w:rsid w:val="000F0B56"/>
    <w:rsid w:val="000F35FF"/>
    <w:rsid w:val="000F5F7C"/>
    <w:rsid w:val="000F7BD2"/>
    <w:rsid w:val="00151FE3"/>
    <w:rsid w:val="001632A5"/>
    <w:rsid w:val="001637F0"/>
    <w:rsid w:val="00164C15"/>
    <w:rsid w:val="001B2A0D"/>
    <w:rsid w:val="001C7955"/>
    <w:rsid w:val="001D3D17"/>
    <w:rsid w:val="001E4434"/>
    <w:rsid w:val="001F65E0"/>
    <w:rsid w:val="00233C09"/>
    <w:rsid w:val="002405FE"/>
    <w:rsid w:val="00252443"/>
    <w:rsid w:val="0027339F"/>
    <w:rsid w:val="0029537D"/>
    <w:rsid w:val="002F34DC"/>
    <w:rsid w:val="00317499"/>
    <w:rsid w:val="00344831"/>
    <w:rsid w:val="00352563"/>
    <w:rsid w:val="00370D57"/>
    <w:rsid w:val="003B7255"/>
    <w:rsid w:val="003E211F"/>
    <w:rsid w:val="00467CAF"/>
    <w:rsid w:val="004748FB"/>
    <w:rsid w:val="00477754"/>
    <w:rsid w:val="00484887"/>
    <w:rsid w:val="00495EEE"/>
    <w:rsid w:val="004A6022"/>
    <w:rsid w:val="004C5284"/>
    <w:rsid w:val="00506D19"/>
    <w:rsid w:val="0052722A"/>
    <w:rsid w:val="0052779A"/>
    <w:rsid w:val="00542938"/>
    <w:rsid w:val="005477CE"/>
    <w:rsid w:val="005745EB"/>
    <w:rsid w:val="00595603"/>
    <w:rsid w:val="005A12C8"/>
    <w:rsid w:val="0068262E"/>
    <w:rsid w:val="00684DD5"/>
    <w:rsid w:val="006A5240"/>
    <w:rsid w:val="006E74B2"/>
    <w:rsid w:val="006F59DE"/>
    <w:rsid w:val="006F698B"/>
    <w:rsid w:val="00715783"/>
    <w:rsid w:val="0072382D"/>
    <w:rsid w:val="0074181C"/>
    <w:rsid w:val="007428BD"/>
    <w:rsid w:val="00764F3F"/>
    <w:rsid w:val="007B1E8B"/>
    <w:rsid w:val="007F71D6"/>
    <w:rsid w:val="007F7DBF"/>
    <w:rsid w:val="00821FBD"/>
    <w:rsid w:val="00852180"/>
    <w:rsid w:val="008967CF"/>
    <w:rsid w:val="008F5465"/>
    <w:rsid w:val="00974ACA"/>
    <w:rsid w:val="009753CA"/>
    <w:rsid w:val="0099398E"/>
    <w:rsid w:val="00A019EE"/>
    <w:rsid w:val="00A04532"/>
    <w:rsid w:val="00A2252A"/>
    <w:rsid w:val="00A44693"/>
    <w:rsid w:val="00A53532"/>
    <w:rsid w:val="00A6108D"/>
    <w:rsid w:val="00A85137"/>
    <w:rsid w:val="00A96695"/>
    <w:rsid w:val="00AA7664"/>
    <w:rsid w:val="00AC673C"/>
    <w:rsid w:val="00AD2A40"/>
    <w:rsid w:val="00AD3D38"/>
    <w:rsid w:val="00B27E60"/>
    <w:rsid w:val="00B31500"/>
    <w:rsid w:val="00B31847"/>
    <w:rsid w:val="00B44C7C"/>
    <w:rsid w:val="00B507CC"/>
    <w:rsid w:val="00B66193"/>
    <w:rsid w:val="00B70E95"/>
    <w:rsid w:val="00BB1406"/>
    <w:rsid w:val="00BE4A4E"/>
    <w:rsid w:val="00C00467"/>
    <w:rsid w:val="00CA1F79"/>
    <w:rsid w:val="00CE0BA7"/>
    <w:rsid w:val="00D67FFA"/>
    <w:rsid w:val="00D71D3E"/>
    <w:rsid w:val="00D85506"/>
    <w:rsid w:val="00D96600"/>
    <w:rsid w:val="00DB191A"/>
    <w:rsid w:val="00DC3727"/>
    <w:rsid w:val="00DC4B46"/>
    <w:rsid w:val="00DE2E3D"/>
    <w:rsid w:val="00DE6C97"/>
    <w:rsid w:val="00E343AB"/>
    <w:rsid w:val="00E41FF6"/>
    <w:rsid w:val="00E43DBF"/>
    <w:rsid w:val="00E554F9"/>
    <w:rsid w:val="00EE3D63"/>
    <w:rsid w:val="00EE7DC6"/>
    <w:rsid w:val="00EF6067"/>
    <w:rsid w:val="00F33D1D"/>
    <w:rsid w:val="00F55FBB"/>
    <w:rsid w:val="00F60229"/>
    <w:rsid w:val="00F72122"/>
    <w:rsid w:val="00F82BFD"/>
    <w:rsid w:val="00FA4727"/>
    <w:rsid w:val="00FC1BCE"/>
    <w:rsid w:val="00FD4559"/>
    <w:rsid w:val="00FD6CB6"/>
    <w:rsid w:val="00FF49A6"/>
    <w:rsid w:val="AE47649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qFormat="1"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pPr>
    <w:rPr>
      <w:rFonts w:ascii="Times New Roman" w:hAnsi="Times New Roman" w:eastAsia="Times New Roman" w:cs="Times New Roman"/>
      <w:lang w:val="ru-RU" w:eastAsia="ru-RU" w:bidi="ar-SA"/>
    </w:rPr>
  </w:style>
  <w:style w:type="paragraph" w:styleId="2">
    <w:name w:val="heading 1"/>
    <w:basedOn w:val="1"/>
    <w:next w:val="1"/>
    <w:link w:val="18"/>
    <w:qFormat/>
    <w:uiPriority w:val="0"/>
    <w:pPr>
      <w:keepNext/>
      <w:jc w:val="both"/>
      <w:outlineLvl w:val="0"/>
    </w:pPr>
    <w:rPr>
      <w:sz w:val="24"/>
      <w:szCs w:val="24"/>
    </w:rPr>
  </w:style>
  <w:style w:type="paragraph" w:styleId="3">
    <w:name w:val="heading 2"/>
    <w:basedOn w:val="1"/>
    <w:next w:val="1"/>
    <w:link w:val="32"/>
    <w:unhideWhenUsed/>
    <w:qFormat/>
    <w:uiPriority w:val="9"/>
    <w:pPr>
      <w:keepNext/>
      <w:keepLines/>
      <w:spacing w:before="40"/>
      <w:outlineLvl w:val="1"/>
    </w:pPr>
    <w:rPr>
      <w:rFonts w:ascii="Calibri Light" w:hAnsi="Calibri Light"/>
      <w:color w:val="2E74B5"/>
      <w:sz w:val="26"/>
      <w:szCs w:val="26"/>
    </w:rPr>
  </w:style>
  <w:style w:type="paragraph" w:styleId="4">
    <w:name w:val="heading 3"/>
    <w:basedOn w:val="1"/>
    <w:next w:val="1"/>
    <w:link w:val="19"/>
    <w:unhideWhenUsed/>
    <w:qFormat/>
    <w:uiPriority w:val="9"/>
    <w:pPr>
      <w:keepNext/>
      <w:keepLines/>
      <w:spacing w:before="200"/>
      <w:outlineLvl w:val="2"/>
    </w:pPr>
    <w:rPr>
      <w:rFonts w:ascii="Cambria" w:hAnsi="Cambria"/>
      <w:b/>
      <w:bCs/>
      <w:color w:val="4F81BD"/>
    </w:rPr>
  </w:style>
  <w:style w:type="paragraph" w:styleId="5">
    <w:name w:val="heading 4"/>
    <w:basedOn w:val="1"/>
    <w:next w:val="1"/>
    <w:link w:val="20"/>
    <w:unhideWhenUsed/>
    <w:qFormat/>
    <w:uiPriority w:val="9"/>
    <w:pPr>
      <w:keepNext/>
      <w:keepLines/>
      <w:spacing w:before="200"/>
      <w:outlineLvl w:val="3"/>
    </w:pPr>
    <w:rPr>
      <w:rFonts w:ascii="Cambria" w:hAnsi="Cambria"/>
      <w:b/>
      <w:bCs/>
      <w:i/>
      <w:iCs/>
      <w:color w:val="4F81BD"/>
    </w:rPr>
  </w:style>
  <w:style w:type="character" w:default="1" w:styleId="13">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6">
    <w:name w:val="Balloon Text"/>
    <w:basedOn w:val="1"/>
    <w:link w:val="35"/>
    <w:unhideWhenUsed/>
    <w:qFormat/>
    <w:uiPriority w:val="99"/>
    <w:rPr>
      <w:rFonts w:ascii="Segoe UI" w:hAnsi="Segoe UI" w:cs="Segoe UI"/>
      <w:sz w:val="18"/>
      <w:szCs w:val="18"/>
    </w:rPr>
  </w:style>
  <w:style w:type="paragraph" w:styleId="7">
    <w:name w:val="Body Text"/>
    <w:basedOn w:val="1"/>
    <w:link w:val="23"/>
    <w:unhideWhenUsed/>
    <w:qFormat/>
    <w:uiPriority w:val="99"/>
    <w:pPr>
      <w:spacing w:after="120"/>
    </w:pPr>
  </w:style>
  <w:style w:type="paragraph" w:styleId="8">
    <w:name w:val="Body Text 2"/>
    <w:basedOn w:val="1"/>
    <w:link w:val="26"/>
    <w:unhideWhenUsed/>
    <w:qFormat/>
    <w:uiPriority w:val="99"/>
    <w:pPr>
      <w:spacing w:after="120" w:line="480" w:lineRule="auto"/>
    </w:pPr>
  </w:style>
  <w:style w:type="paragraph" w:styleId="9">
    <w:name w:val="Body Text 3"/>
    <w:basedOn w:val="1"/>
    <w:link w:val="28"/>
    <w:unhideWhenUsed/>
    <w:qFormat/>
    <w:uiPriority w:val="99"/>
    <w:pPr>
      <w:autoSpaceDE/>
      <w:autoSpaceDN/>
      <w:spacing w:after="120"/>
    </w:pPr>
    <w:rPr>
      <w:rFonts w:eastAsia="Calibri"/>
      <w:sz w:val="16"/>
      <w:szCs w:val="16"/>
    </w:rPr>
  </w:style>
  <w:style w:type="paragraph" w:styleId="10">
    <w:name w:val="Body Text Indent"/>
    <w:basedOn w:val="1"/>
    <w:link w:val="21"/>
    <w:unhideWhenUsed/>
    <w:qFormat/>
    <w:uiPriority w:val="99"/>
    <w:pPr>
      <w:spacing w:after="120"/>
      <w:ind w:left="283"/>
    </w:pPr>
  </w:style>
  <w:style w:type="paragraph" w:styleId="11">
    <w:name w:val="HTML Preformatted"/>
    <w:basedOn w:val="1"/>
    <w:link w:val="3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paragraph" w:styleId="12">
    <w:name w:val="Normal (Web)"/>
    <w:basedOn w:val="1"/>
    <w:unhideWhenUsed/>
    <w:qFormat/>
    <w:uiPriority w:val="99"/>
    <w:pPr>
      <w:autoSpaceDE/>
      <w:autoSpaceDN/>
      <w:spacing w:before="100" w:beforeAutospacing="1" w:after="100" w:afterAutospacing="1"/>
    </w:pPr>
    <w:rPr>
      <w:sz w:val="24"/>
      <w:szCs w:val="24"/>
    </w:rPr>
  </w:style>
  <w:style w:type="character" w:styleId="14">
    <w:name w:val="Emphasis"/>
    <w:qFormat/>
    <w:uiPriority w:val="20"/>
    <w:rPr>
      <w:i/>
      <w:iCs/>
    </w:rPr>
  </w:style>
  <w:style w:type="character" w:styleId="15">
    <w:name w:val="Hyperlink"/>
    <w:qFormat/>
    <w:uiPriority w:val="99"/>
    <w:rPr>
      <w:color w:val="0000FF"/>
      <w:u w:val="single"/>
    </w:rPr>
  </w:style>
  <w:style w:type="character" w:styleId="16">
    <w:name w:val="Strong"/>
    <w:qFormat/>
    <w:uiPriority w:val="22"/>
    <w:rPr>
      <w:b/>
      <w:bCs/>
    </w:rPr>
  </w:style>
  <w:style w:type="character" w:customStyle="1" w:styleId="18">
    <w:name w:val="Заголовок 1 Знак"/>
    <w:link w:val="2"/>
    <w:qFormat/>
    <w:uiPriority w:val="0"/>
    <w:rPr>
      <w:rFonts w:ascii="Times New Roman" w:hAnsi="Times New Roman" w:eastAsia="Times New Roman" w:cs="Times New Roman"/>
      <w:sz w:val="24"/>
      <w:szCs w:val="24"/>
      <w:lang w:eastAsia="ru-RU"/>
    </w:rPr>
  </w:style>
  <w:style w:type="character" w:customStyle="1" w:styleId="19">
    <w:name w:val="Заголовок 3 Знак"/>
    <w:link w:val="4"/>
    <w:qFormat/>
    <w:uiPriority w:val="9"/>
    <w:rPr>
      <w:rFonts w:ascii="Cambria" w:hAnsi="Cambria" w:eastAsia="Times New Roman" w:cs="Times New Roman"/>
      <w:b/>
      <w:bCs/>
      <w:color w:val="4F81BD"/>
      <w:sz w:val="20"/>
      <w:szCs w:val="20"/>
      <w:lang w:eastAsia="ru-RU"/>
    </w:rPr>
  </w:style>
  <w:style w:type="character" w:customStyle="1" w:styleId="20">
    <w:name w:val="Заголовок 4 Знак"/>
    <w:link w:val="5"/>
    <w:qFormat/>
    <w:uiPriority w:val="9"/>
    <w:rPr>
      <w:rFonts w:ascii="Cambria" w:hAnsi="Cambria" w:eastAsia="Times New Roman" w:cs="Times New Roman"/>
      <w:b/>
      <w:bCs/>
      <w:i/>
      <w:iCs/>
      <w:color w:val="4F81BD"/>
      <w:sz w:val="20"/>
      <w:szCs w:val="20"/>
      <w:lang w:eastAsia="ru-RU"/>
    </w:rPr>
  </w:style>
  <w:style w:type="character" w:customStyle="1" w:styleId="21">
    <w:name w:val="Основной текст с отступом Знак"/>
    <w:link w:val="10"/>
    <w:semiHidden/>
    <w:qFormat/>
    <w:uiPriority w:val="99"/>
    <w:rPr>
      <w:rFonts w:ascii="Times New Roman" w:hAnsi="Times New Roman" w:eastAsia="Times New Roman" w:cs="Times New Roman"/>
      <w:sz w:val="20"/>
      <w:szCs w:val="20"/>
      <w:lang w:eastAsia="ru-RU"/>
    </w:rPr>
  </w:style>
  <w:style w:type="paragraph" w:customStyle="1" w:styleId="22">
    <w:name w:val="No Spacing"/>
    <w:qFormat/>
    <w:uiPriority w:val="1"/>
    <w:rPr>
      <w:rFonts w:ascii="Calibri" w:hAnsi="Calibri" w:eastAsia="Times New Roman" w:cs="Times New Roman"/>
      <w:sz w:val="22"/>
      <w:szCs w:val="22"/>
      <w:lang w:val="ru-RU" w:eastAsia="ru-RU" w:bidi="ar-SA"/>
    </w:rPr>
  </w:style>
  <w:style w:type="character" w:customStyle="1" w:styleId="23">
    <w:name w:val="Основной текст Знак"/>
    <w:link w:val="7"/>
    <w:semiHidden/>
    <w:qFormat/>
    <w:uiPriority w:val="99"/>
    <w:rPr>
      <w:rFonts w:ascii="Times New Roman" w:hAnsi="Times New Roman" w:eastAsia="Times New Roman" w:cs="Times New Roman"/>
      <w:sz w:val="20"/>
      <w:szCs w:val="20"/>
      <w:lang w:eastAsia="ru-RU"/>
    </w:rPr>
  </w:style>
  <w:style w:type="character" w:customStyle="1" w:styleId="24">
    <w:name w:val="s00"/>
    <w:qFormat/>
    <w:uiPriority w:val="99"/>
    <w:rPr>
      <w:rFonts w:hint="default" w:ascii="Times New Roman" w:hAnsi="Times New Roman" w:cs="Times New Roman"/>
      <w:color w:val="000000"/>
    </w:rPr>
  </w:style>
  <w:style w:type="paragraph" w:customStyle="1" w:styleId="25">
    <w:name w:val="List Paragraph"/>
    <w:basedOn w:val="1"/>
    <w:qFormat/>
    <w:uiPriority w:val="34"/>
    <w:pPr>
      <w:autoSpaceDE/>
      <w:autoSpaceDN/>
      <w:ind w:left="720"/>
      <w:contextualSpacing/>
    </w:pPr>
    <w:rPr>
      <w:rFonts w:ascii="Arial" w:hAnsi="Arial"/>
      <w:lang w:val="uk-UA"/>
    </w:rPr>
  </w:style>
  <w:style w:type="character" w:customStyle="1" w:styleId="26">
    <w:name w:val="Основной текст 2 Знак"/>
    <w:link w:val="8"/>
    <w:qFormat/>
    <w:uiPriority w:val="99"/>
    <w:rPr>
      <w:rFonts w:ascii="Times New Roman" w:hAnsi="Times New Roman" w:eastAsia="Times New Roman" w:cs="Times New Roman"/>
      <w:sz w:val="20"/>
      <w:szCs w:val="20"/>
      <w:lang w:eastAsia="ru-RU"/>
    </w:rPr>
  </w:style>
  <w:style w:type="paragraph" w:customStyle="1" w:styleId="27">
    <w:name w:val="Без отступа"/>
    <w:basedOn w:val="1"/>
    <w:qFormat/>
    <w:uiPriority w:val="99"/>
    <w:pPr>
      <w:autoSpaceDE/>
      <w:autoSpaceDN/>
    </w:pPr>
    <w:rPr>
      <w:rFonts w:eastAsia="Calibri"/>
      <w:szCs w:val="24"/>
    </w:rPr>
  </w:style>
  <w:style w:type="character" w:customStyle="1" w:styleId="28">
    <w:name w:val="Основной текст 3 Знак"/>
    <w:link w:val="9"/>
    <w:semiHidden/>
    <w:qFormat/>
    <w:uiPriority w:val="99"/>
    <w:rPr>
      <w:rFonts w:ascii="Times New Roman" w:hAnsi="Times New Roman" w:eastAsia="Calibri" w:cs="Times New Roman"/>
      <w:sz w:val="16"/>
      <w:szCs w:val="16"/>
      <w:lang w:eastAsia="ru-RU"/>
    </w:rPr>
  </w:style>
  <w:style w:type="character" w:customStyle="1" w:styleId="29">
    <w:name w:val="short_text"/>
    <w:qFormat/>
    <w:uiPriority w:val="0"/>
  </w:style>
  <w:style w:type="paragraph" w:customStyle="1" w:styleId="30">
    <w:name w:val="заголовок 1"/>
    <w:basedOn w:val="1"/>
    <w:next w:val="1"/>
    <w:qFormat/>
    <w:uiPriority w:val="0"/>
    <w:pPr>
      <w:keepNext/>
      <w:ind w:left="1560" w:hanging="1560"/>
    </w:pPr>
    <w:rPr>
      <w:sz w:val="28"/>
      <w:szCs w:val="28"/>
    </w:rPr>
  </w:style>
  <w:style w:type="character" w:customStyle="1" w:styleId="31">
    <w:name w:val="Стандартный HTML Знак"/>
    <w:link w:val="11"/>
    <w:qFormat/>
    <w:uiPriority w:val="99"/>
    <w:rPr>
      <w:rFonts w:ascii="Courier New" w:hAnsi="Courier New" w:eastAsia="Times New Roman" w:cs="Courier New"/>
      <w:sz w:val="20"/>
      <w:szCs w:val="20"/>
      <w:lang w:eastAsia="ru-RU"/>
    </w:rPr>
  </w:style>
  <w:style w:type="character" w:customStyle="1" w:styleId="32">
    <w:name w:val="Заголовок 2 Знак"/>
    <w:link w:val="3"/>
    <w:semiHidden/>
    <w:qFormat/>
    <w:uiPriority w:val="9"/>
    <w:rPr>
      <w:rFonts w:ascii="Calibri Light" w:hAnsi="Calibri Light" w:eastAsia="Times New Roman" w:cs="Times New Roman"/>
      <w:color w:val="2E74B5"/>
      <w:sz w:val="26"/>
      <w:szCs w:val="26"/>
      <w:lang w:eastAsia="ru-RU"/>
    </w:rPr>
  </w:style>
  <w:style w:type="character" w:customStyle="1" w:styleId="33">
    <w:name w:val="apple-converted-space"/>
    <w:qFormat/>
    <w:uiPriority w:val="0"/>
  </w:style>
  <w:style w:type="paragraph" w:customStyle="1" w:styleId="34">
    <w:name w:val="Абзац списка1"/>
    <w:basedOn w:val="1"/>
    <w:qFormat/>
    <w:uiPriority w:val="0"/>
    <w:pPr>
      <w:autoSpaceDE/>
      <w:autoSpaceDN/>
      <w:spacing w:after="200" w:line="276" w:lineRule="auto"/>
      <w:ind w:left="720"/>
    </w:pPr>
    <w:rPr>
      <w:rFonts w:ascii="Calibri" w:hAnsi="Calibri" w:cs="Calibri"/>
      <w:sz w:val="22"/>
      <w:szCs w:val="22"/>
      <w:lang w:eastAsia="en-US"/>
    </w:rPr>
  </w:style>
  <w:style w:type="character" w:customStyle="1" w:styleId="35">
    <w:name w:val="Текст выноски Знак"/>
    <w:link w:val="6"/>
    <w:semiHidden/>
    <w:qFormat/>
    <w:uiPriority w:val="99"/>
    <w:rPr>
      <w:rFonts w:ascii="Segoe UI" w:hAnsi="Segoe UI" w:eastAsia="Times New Roman" w:cs="Segoe U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5</Pages>
  <Words>1570</Words>
  <Characters>8951</Characters>
  <Lines>74</Lines>
  <Paragraphs>20</Paragraphs>
  <TotalTime>0</TotalTime>
  <ScaleCrop>false</ScaleCrop>
  <LinksUpToDate>false</LinksUpToDate>
  <CharactersWithSpaces>10501</CharactersWithSpaces>
  <Application>WPS Office_3.2.0.6370_F1E327BC-269C-435d-A152-05C5408002CA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2018-10-29T16:31:00Z</dcterms:created>
  <dc:creator>Сраилова Гульзия</dc:creator>
  <cp:lastModifiedBy>saya</cp:lastModifiedBy>
  <cp:lastPrinted>2018-10-29T16:28:00Z</cp:lastPrinted>
  <dcterms:modified xsi:type="dcterms:W3CDTF">2024-09-18T21:44:42Z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1033-3.2.0.6370</vt:lpwstr>
  </property>
</Properties>
</file>